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32" w:rsidRPr="006B06FB" w:rsidRDefault="003E0832" w:rsidP="003E0832">
      <w:pPr>
        <w:jc w:val="right"/>
        <w:rPr>
          <w:b/>
          <w:bCs/>
          <w:i/>
          <w:iCs/>
          <w:u w:val="single"/>
          <w:lang w:val="bg-BG"/>
        </w:rPr>
      </w:pPr>
    </w:p>
    <w:p w:rsidR="003E0832" w:rsidRPr="006B06FB" w:rsidRDefault="003E0832" w:rsidP="003E0832">
      <w:pPr>
        <w:jc w:val="right"/>
        <w:rPr>
          <w:b/>
          <w:bCs/>
          <w:i/>
          <w:iCs/>
          <w:u w:val="single"/>
          <w:lang w:val="bg-BG"/>
        </w:rPr>
      </w:pPr>
    </w:p>
    <w:p w:rsidR="003E0832" w:rsidRPr="006B06FB" w:rsidRDefault="003E0832" w:rsidP="003E0832">
      <w:pPr>
        <w:pStyle w:val="BodyTextIndent3"/>
        <w:ind w:firstLine="0"/>
        <w:jc w:val="right"/>
        <w:rPr>
          <w:b/>
          <w:i/>
          <w:sz w:val="22"/>
          <w:szCs w:val="22"/>
          <w:u w:val="single"/>
          <w:lang w:val="bg-BG"/>
        </w:rPr>
      </w:pPr>
      <w:r w:rsidRPr="006B06FB">
        <w:rPr>
          <w:b/>
          <w:i/>
          <w:sz w:val="22"/>
          <w:szCs w:val="22"/>
          <w:u w:val="single"/>
          <w:lang w:val="bg-BG"/>
        </w:rPr>
        <w:t>Част 5</w:t>
      </w:r>
    </w:p>
    <w:p w:rsidR="003E0832" w:rsidRPr="006B06FB" w:rsidRDefault="003E0832" w:rsidP="003E0832">
      <w:pPr>
        <w:pStyle w:val="BodyTextIndent3"/>
        <w:ind w:firstLine="0"/>
        <w:jc w:val="right"/>
        <w:rPr>
          <w:b/>
          <w:i/>
          <w:sz w:val="22"/>
          <w:szCs w:val="22"/>
          <w:u w:val="single"/>
          <w:lang w:val="bg-BG"/>
        </w:rPr>
      </w:pPr>
    </w:p>
    <w:p w:rsidR="003E0832" w:rsidRPr="006B06FB" w:rsidRDefault="003E0832" w:rsidP="003E0832">
      <w:pPr>
        <w:shd w:val="clear" w:color="auto" w:fill="FFFFFF"/>
        <w:spacing w:line="259" w:lineRule="exact"/>
        <w:jc w:val="right"/>
        <w:rPr>
          <w:b/>
          <w:lang w:val="bg-BG"/>
        </w:rPr>
      </w:pPr>
      <w:r w:rsidRPr="006B06FB">
        <w:rPr>
          <w:b/>
          <w:i/>
          <w:iCs/>
          <w:color w:val="000000"/>
          <w:spacing w:val="-3"/>
          <w:u w:val="single"/>
          <w:lang w:val="bg-BG"/>
        </w:rPr>
        <w:t>ПРОЕКТ</w:t>
      </w:r>
    </w:p>
    <w:p w:rsidR="003E0832" w:rsidRPr="006B06FB" w:rsidRDefault="003E0832" w:rsidP="003E0832">
      <w:pPr>
        <w:jc w:val="right"/>
        <w:rPr>
          <w:b/>
          <w:i/>
          <w:sz w:val="22"/>
          <w:szCs w:val="22"/>
          <w:u w:val="single"/>
          <w:lang w:val="bg-BG"/>
        </w:rPr>
      </w:pPr>
    </w:p>
    <w:p w:rsidR="003E0832" w:rsidRPr="006B06FB" w:rsidRDefault="003E0832" w:rsidP="003E0832">
      <w:pPr>
        <w:keepNext/>
        <w:jc w:val="center"/>
        <w:outlineLvl w:val="0"/>
        <w:rPr>
          <w:sz w:val="32"/>
          <w:szCs w:val="32"/>
          <w:lang w:val="bg-BG"/>
        </w:rPr>
      </w:pPr>
      <w:r w:rsidRPr="006B06FB">
        <w:rPr>
          <w:b/>
          <w:bCs/>
          <w:sz w:val="32"/>
          <w:szCs w:val="32"/>
          <w:lang w:val="bg-BG"/>
        </w:rPr>
        <w:t>Д О Г О В О Р</w:t>
      </w:r>
    </w:p>
    <w:p w:rsidR="003E0832" w:rsidRPr="006B06FB" w:rsidRDefault="003E0832" w:rsidP="003E0832">
      <w:pPr>
        <w:jc w:val="center"/>
        <w:rPr>
          <w:b/>
          <w:lang w:val="bg-BG"/>
        </w:rPr>
      </w:pPr>
      <w:r w:rsidRPr="006B06FB">
        <w:rPr>
          <w:b/>
          <w:lang w:val="bg-BG"/>
        </w:rPr>
        <w:t>№…………/……………..</w:t>
      </w:r>
    </w:p>
    <w:p w:rsidR="003E0832" w:rsidRPr="006B06FB" w:rsidRDefault="003E0832" w:rsidP="003E0832">
      <w:pPr>
        <w:widowControl w:val="0"/>
        <w:ind w:firstLine="709"/>
        <w:jc w:val="both"/>
        <w:rPr>
          <w:snapToGrid w:val="0"/>
          <w:lang w:val="bg-BG"/>
        </w:rPr>
      </w:pPr>
    </w:p>
    <w:p w:rsidR="003E0832" w:rsidRPr="006B06FB" w:rsidRDefault="003E0832" w:rsidP="003E0832">
      <w:pPr>
        <w:ind w:left="705"/>
        <w:jc w:val="both"/>
        <w:rPr>
          <w:lang w:val="bg-BG"/>
        </w:rPr>
      </w:pPr>
      <w:r w:rsidRPr="006B06FB">
        <w:rPr>
          <w:lang w:val="bg-BG"/>
        </w:rPr>
        <w:t>Днес, ..............................г., в гр. София,  между:</w:t>
      </w:r>
    </w:p>
    <w:p w:rsidR="003E0832" w:rsidRPr="006B06FB" w:rsidRDefault="003E0832" w:rsidP="003E0832">
      <w:pPr>
        <w:ind w:left="705"/>
        <w:jc w:val="both"/>
        <w:rPr>
          <w:lang w:val="bg-BG"/>
        </w:rPr>
      </w:pPr>
    </w:p>
    <w:p w:rsidR="003E0832" w:rsidRPr="006B06FB" w:rsidRDefault="003E0832" w:rsidP="003E0832">
      <w:pPr>
        <w:ind w:firstLine="720"/>
        <w:jc w:val="both"/>
        <w:rPr>
          <w:lang w:val="bg-BG"/>
        </w:rPr>
      </w:pPr>
      <w:r w:rsidRPr="006B06FB">
        <w:rPr>
          <w:b/>
          <w:lang w:val="bg-BG"/>
        </w:rPr>
        <w:t>1. УМБАЛ “Св. Екатерина” ЕАД</w:t>
      </w:r>
      <w:r w:rsidRPr="006B06FB">
        <w:rPr>
          <w:lang w:val="bg-BG"/>
        </w:rPr>
        <w:t xml:space="preserve">, със седалище и адрес: гр. София, бул. «П. Славейков» № 52а, вписано в търговския регистър на Агенцията по вписванията, ЕИК 831605845, представлявано от проф. д-р Г. Начев, </w:t>
      </w:r>
      <w:proofErr w:type="spellStart"/>
      <w:r w:rsidRPr="006B06FB">
        <w:rPr>
          <w:lang w:val="bg-BG"/>
        </w:rPr>
        <w:t>д.м.н</w:t>
      </w:r>
      <w:proofErr w:type="spellEnd"/>
      <w:r w:rsidRPr="006B06FB">
        <w:rPr>
          <w:lang w:val="bg-BG"/>
        </w:rPr>
        <w:t xml:space="preserve">. – изпълнителен директор, наричано по-нататък в Договора </w:t>
      </w:r>
      <w:r w:rsidRPr="006B06FB">
        <w:rPr>
          <w:b/>
          <w:lang w:val="bg-BG"/>
        </w:rPr>
        <w:t>ВЪЗЛОЖИТЕЛ,</w:t>
      </w:r>
      <w:r w:rsidRPr="006B06FB">
        <w:rPr>
          <w:lang w:val="bg-BG"/>
        </w:rPr>
        <w:t xml:space="preserve"> от една страна,</w:t>
      </w:r>
    </w:p>
    <w:p w:rsidR="003E0832" w:rsidRPr="006B06FB" w:rsidRDefault="003E0832" w:rsidP="003E0832">
      <w:pPr>
        <w:ind w:firstLine="720"/>
        <w:jc w:val="both"/>
        <w:rPr>
          <w:lang w:val="bg-BG"/>
        </w:rPr>
      </w:pPr>
    </w:p>
    <w:p w:rsidR="003E0832" w:rsidRPr="006B06FB" w:rsidRDefault="003E0832" w:rsidP="003E0832">
      <w:pPr>
        <w:ind w:firstLine="708"/>
        <w:rPr>
          <w:b/>
          <w:lang w:val="bg-BG"/>
        </w:rPr>
      </w:pPr>
      <w:r w:rsidRPr="006B06FB">
        <w:rPr>
          <w:b/>
          <w:lang w:val="bg-BG"/>
        </w:rPr>
        <w:t>и</w:t>
      </w:r>
    </w:p>
    <w:p w:rsidR="003E0832" w:rsidRPr="006B06FB" w:rsidRDefault="003E0832" w:rsidP="003E0832">
      <w:pPr>
        <w:ind w:firstLine="708"/>
        <w:rPr>
          <w:b/>
          <w:lang w:val="bg-BG"/>
        </w:rPr>
      </w:pPr>
    </w:p>
    <w:p w:rsidR="003E0832" w:rsidRPr="006B06FB" w:rsidRDefault="003E0832" w:rsidP="003E0832">
      <w:pPr>
        <w:ind w:firstLine="720"/>
        <w:jc w:val="both"/>
        <w:rPr>
          <w:lang w:val="bg-BG"/>
        </w:rPr>
      </w:pPr>
      <w:r w:rsidRPr="006B06FB">
        <w:rPr>
          <w:b/>
          <w:lang w:val="bg-BG"/>
        </w:rPr>
        <w:t xml:space="preserve">2. </w:t>
      </w:r>
      <w:r w:rsidRPr="006B06FB">
        <w:rPr>
          <w:lang w:val="bg-BG"/>
        </w:rPr>
        <w:t xml:space="preserve">“…...................................…………”, гр. …...............…….., ул. …....……….........….. № ……, вписано в търговския регистър на Агенцията по вписванията, ЕИК ……………………., представлявано от …………………….. – ………., наричано по-нататък в договора </w:t>
      </w:r>
      <w:r w:rsidRPr="006B06FB">
        <w:rPr>
          <w:b/>
          <w:lang w:val="bg-BG"/>
        </w:rPr>
        <w:t>ИЗПЪЛНИТЕЛ,</w:t>
      </w:r>
      <w:r w:rsidRPr="006B06FB">
        <w:rPr>
          <w:lang w:val="bg-BG"/>
        </w:rPr>
        <w:t xml:space="preserve"> от друга страна,</w:t>
      </w:r>
    </w:p>
    <w:p w:rsidR="003E0832" w:rsidRPr="006B06FB" w:rsidRDefault="003E0832" w:rsidP="003E0832">
      <w:pPr>
        <w:jc w:val="both"/>
        <w:rPr>
          <w:lang w:val="bg-BG"/>
        </w:rPr>
      </w:pPr>
    </w:p>
    <w:p w:rsidR="003E0832" w:rsidRPr="006B06FB" w:rsidRDefault="003E0832" w:rsidP="003E0832">
      <w:pPr>
        <w:jc w:val="both"/>
        <w:rPr>
          <w:lang w:val="bg-BG"/>
        </w:rPr>
      </w:pPr>
    </w:p>
    <w:p w:rsidR="003E0832" w:rsidRPr="006B06FB" w:rsidRDefault="003E0832" w:rsidP="003E0832">
      <w:pPr>
        <w:jc w:val="both"/>
        <w:rPr>
          <w:lang w:val="bg-BG"/>
        </w:rPr>
      </w:pPr>
      <w:r w:rsidRPr="006B06FB">
        <w:rPr>
          <w:lang w:val="bg-BG"/>
        </w:rPr>
        <w:t>На основание чл. 112, ал. 1 от Закона за обществените поръчки (ЗОП) и в изпълнение на Решение № .................................... на Изпълнителния директор на</w:t>
      </w:r>
      <w:r w:rsidRPr="006B06FB">
        <w:rPr>
          <w:spacing w:val="4"/>
          <w:szCs w:val="20"/>
          <w:lang w:val="bg-BG"/>
        </w:rPr>
        <w:t xml:space="preserve"> УМБАЛ «Св. Екатерина» ЕАД за</w:t>
      </w:r>
      <w:r w:rsidRPr="006B06FB">
        <w:rPr>
          <w:szCs w:val="20"/>
          <w:lang w:val="bg-BG"/>
        </w:rPr>
        <w:t xml:space="preserve"> </w:t>
      </w:r>
      <w:r w:rsidRPr="006B06FB">
        <w:rPr>
          <w:lang w:val="bg-BG"/>
        </w:rPr>
        <w:t xml:space="preserve">определяне на изпълнител на обществена поръчка с предмет: </w:t>
      </w:r>
      <w:r w:rsidRPr="006B06FB">
        <w:rPr>
          <w:b/>
          <w:i/>
          <w:lang w:val="bg-BG"/>
        </w:rPr>
        <w:t>„Приготвяне и ежедневна доставка на храна по диети за пациентите на УМБАЛ „СВЕТА ЕКАТЕРИНА” ЕАД</w:t>
      </w:r>
      <w:r w:rsidRPr="006B06FB">
        <w:rPr>
          <w:iCs/>
          <w:color w:val="000000"/>
          <w:spacing w:val="-2"/>
          <w:lang w:val="bg-BG" w:eastAsia="bg-BG"/>
        </w:rPr>
        <w:t xml:space="preserve">, </w:t>
      </w:r>
      <w:r w:rsidRPr="006B06FB">
        <w:rPr>
          <w:lang w:val="bg-BG"/>
        </w:rPr>
        <w:t xml:space="preserve">се сключи настоящият договор, като страните се споразумяха за следното:  </w:t>
      </w:r>
    </w:p>
    <w:p w:rsidR="003E0832" w:rsidRPr="006B06FB" w:rsidRDefault="003E0832" w:rsidP="003E0832">
      <w:pPr>
        <w:keepNext/>
        <w:tabs>
          <w:tab w:val="left" w:pos="1080"/>
          <w:tab w:val="center" w:pos="6236"/>
        </w:tabs>
        <w:ind w:firstLine="851"/>
        <w:jc w:val="both"/>
        <w:outlineLvl w:val="2"/>
        <w:rPr>
          <w:b/>
          <w:lang w:val="bg-BG"/>
        </w:rPr>
      </w:pPr>
    </w:p>
    <w:p w:rsidR="003E0832" w:rsidRPr="006B06FB" w:rsidRDefault="003E0832" w:rsidP="003E0832">
      <w:pPr>
        <w:pStyle w:val="Heading1"/>
      </w:pPr>
      <w:r w:rsidRPr="006B06FB">
        <w:t xml:space="preserve">І. ПРЕДМЕТ НА ДОГОВОРА </w:t>
      </w:r>
    </w:p>
    <w:p w:rsidR="003E0832" w:rsidRPr="006B06FB" w:rsidRDefault="003E0832" w:rsidP="003E0832">
      <w:pPr>
        <w:rPr>
          <w:lang w:val="bg-BG"/>
        </w:rPr>
      </w:pPr>
    </w:p>
    <w:p w:rsidR="003E0832" w:rsidRPr="006B06FB" w:rsidRDefault="003E0832" w:rsidP="003E0832">
      <w:pPr>
        <w:jc w:val="both"/>
        <w:rPr>
          <w:lang w:val="bg-BG"/>
        </w:rPr>
      </w:pPr>
      <w:r w:rsidRPr="006B06FB">
        <w:rPr>
          <w:lang w:val="bg-BG"/>
        </w:rPr>
        <w:tab/>
      </w:r>
      <w:r w:rsidRPr="006B06FB">
        <w:rPr>
          <w:b/>
          <w:lang w:val="bg-BG"/>
        </w:rPr>
        <w:t>Чл. 1. ВЪЗЛОЖИТЕЛЯТ</w:t>
      </w:r>
      <w:r w:rsidRPr="006B06FB">
        <w:rPr>
          <w:lang w:val="bg-BG"/>
        </w:rPr>
        <w:t xml:space="preserve"> възлага, а </w:t>
      </w:r>
      <w:r w:rsidRPr="006B06FB">
        <w:rPr>
          <w:b/>
          <w:lang w:val="bg-BG"/>
        </w:rPr>
        <w:t>ИЗПЪЛНИТЕЛЯТ</w:t>
      </w:r>
      <w:r w:rsidRPr="006B06FB">
        <w:rPr>
          <w:lang w:val="bg-BG"/>
        </w:rPr>
        <w:t xml:space="preserve"> приема да извършва приготвяне и </w:t>
      </w:r>
      <w:proofErr w:type="spellStart"/>
      <w:r w:rsidRPr="006B06FB">
        <w:rPr>
          <w:lang w:val="bg-BG"/>
        </w:rPr>
        <w:t>eжедневна</w:t>
      </w:r>
      <w:proofErr w:type="spellEnd"/>
      <w:r w:rsidRPr="006B06FB">
        <w:rPr>
          <w:lang w:val="bg-BG"/>
        </w:rPr>
        <w:t xml:space="preserve"> доставка на храна по диети за пациентите на УМБАЛ „Св. Екатерина” ЕАД, наричана по-нататък “болнична храна”, за цена, при срокове и условия, договорени с настоящия договор. </w:t>
      </w:r>
    </w:p>
    <w:p w:rsidR="003E0832" w:rsidRPr="006B06FB" w:rsidRDefault="003E0832" w:rsidP="003E0832">
      <w:pPr>
        <w:rPr>
          <w:lang w:val="bg-BG"/>
        </w:rPr>
      </w:pPr>
    </w:p>
    <w:p w:rsidR="003E0832" w:rsidRPr="006B06FB" w:rsidRDefault="003E0832" w:rsidP="003E0832">
      <w:pPr>
        <w:pStyle w:val="Heading1"/>
      </w:pPr>
      <w:r w:rsidRPr="006B06FB">
        <w:t>ІІ. СРОК НА ДОГОВОРА</w:t>
      </w:r>
    </w:p>
    <w:p w:rsidR="003E0832" w:rsidRPr="006B06FB" w:rsidRDefault="003E0832" w:rsidP="003E0832">
      <w:pPr>
        <w:rPr>
          <w:lang w:val="bg-BG"/>
        </w:rPr>
      </w:pPr>
    </w:p>
    <w:p w:rsidR="003E0832" w:rsidRDefault="003E0832" w:rsidP="003E0832">
      <w:pPr>
        <w:jc w:val="both"/>
        <w:rPr>
          <w:lang w:val="bg-BG"/>
        </w:rPr>
      </w:pPr>
      <w:r w:rsidRPr="006B06FB">
        <w:rPr>
          <w:lang w:val="bg-BG"/>
        </w:rPr>
        <w:tab/>
      </w:r>
      <w:r w:rsidRPr="006B06FB">
        <w:rPr>
          <w:b/>
          <w:lang w:val="bg-BG"/>
        </w:rPr>
        <w:t>Чл. 2.</w:t>
      </w:r>
      <w:r w:rsidRPr="006B06FB">
        <w:rPr>
          <w:lang w:val="bg-BG"/>
        </w:rPr>
        <w:t xml:space="preserve"> Настоящият договор влиза в сила от датата на подписването му и има срок на действие </w:t>
      </w:r>
      <w:r w:rsidR="00A53A31">
        <w:rPr>
          <w:lang w:val="bg-BG"/>
        </w:rPr>
        <w:t>до сключване на договор след проведена открита процедура за възлагане на обществена поръчка със същия предмет</w:t>
      </w:r>
      <w:r w:rsidRPr="006B06FB">
        <w:rPr>
          <w:lang w:val="bg-BG"/>
        </w:rPr>
        <w:t>.</w:t>
      </w:r>
    </w:p>
    <w:p w:rsidR="00A53A31" w:rsidRPr="006B06FB" w:rsidRDefault="00A53A31" w:rsidP="003E0832">
      <w:pPr>
        <w:jc w:val="both"/>
        <w:rPr>
          <w:lang w:val="bg-BG"/>
        </w:rPr>
      </w:pPr>
      <w:bookmarkStart w:id="0" w:name="_GoBack"/>
      <w:bookmarkEnd w:id="0"/>
    </w:p>
    <w:p w:rsidR="003E0832" w:rsidRPr="006B06FB" w:rsidRDefault="003E0832" w:rsidP="003E0832">
      <w:pPr>
        <w:pStyle w:val="Heading1"/>
      </w:pPr>
    </w:p>
    <w:p w:rsidR="003E0832" w:rsidRPr="006B06FB" w:rsidRDefault="003E0832" w:rsidP="003E0832">
      <w:pPr>
        <w:pStyle w:val="Heading1"/>
      </w:pPr>
      <w:r w:rsidRPr="006B06FB">
        <w:t>III. КАЧЕСТВО</w:t>
      </w:r>
    </w:p>
    <w:p w:rsidR="003E0832" w:rsidRPr="006B06FB" w:rsidRDefault="003E0832" w:rsidP="003E0832">
      <w:pPr>
        <w:rPr>
          <w:lang w:val="bg-BG"/>
        </w:rPr>
      </w:pPr>
    </w:p>
    <w:p w:rsidR="003E0832" w:rsidRPr="006B06FB" w:rsidRDefault="003E0832" w:rsidP="003E0832">
      <w:pPr>
        <w:jc w:val="both"/>
        <w:rPr>
          <w:lang w:val="bg-BG"/>
        </w:rPr>
      </w:pPr>
      <w:r w:rsidRPr="006B06FB">
        <w:rPr>
          <w:lang w:val="bg-BG"/>
        </w:rPr>
        <w:lastRenderedPageBreak/>
        <w:tab/>
      </w:r>
      <w:r w:rsidRPr="006B06FB">
        <w:rPr>
          <w:b/>
          <w:lang w:val="bg-BG"/>
        </w:rPr>
        <w:t>Чл. 3.</w:t>
      </w:r>
      <w:r w:rsidRPr="006B06FB">
        <w:rPr>
          <w:lang w:val="bg-BG"/>
        </w:rPr>
        <w:t xml:space="preserve"> Болничната храна следва да отговаря на изискванията за качество, според действащите в страната стандарти и нормативни документи.</w:t>
      </w:r>
    </w:p>
    <w:p w:rsidR="003E0832" w:rsidRPr="006B06FB" w:rsidRDefault="003E0832" w:rsidP="003E0832">
      <w:pPr>
        <w:ind w:firstLine="720"/>
        <w:jc w:val="both"/>
        <w:rPr>
          <w:lang w:val="bg-BG"/>
        </w:rPr>
      </w:pPr>
      <w:r w:rsidRPr="006B06FB">
        <w:rPr>
          <w:b/>
          <w:lang w:val="bg-BG"/>
        </w:rPr>
        <w:t xml:space="preserve">Чл. 4. </w:t>
      </w:r>
      <w:r w:rsidRPr="006B06FB">
        <w:rPr>
          <w:lang w:val="bg-BG"/>
        </w:rPr>
        <w:t>Предлаганите за доставка храни следва да отговарят на изискванията на Диети с № 1-15, съгласно “Сборник рецепти за диетични ястия за заведенията за обществено хранене и лечебно-профилактичните заведения”, изд. 1984 г. на МЗ и Наредба № 1/22.01.2018 г. на министъра на здравеопазването за физиологичните норми за хранене на населението.</w:t>
      </w:r>
    </w:p>
    <w:p w:rsidR="003E0832" w:rsidRPr="006B06FB" w:rsidRDefault="003E0832" w:rsidP="003E0832">
      <w:pPr>
        <w:jc w:val="center"/>
        <w:rPr>
          <w:b/>
          <w:u w:val="single"/>
          <w:lang w:val="bg-BG"/>
        </w:rPr>
      </w:pPr>
    </w:p>
    <w:p w:rsidR="003E0832" w:rsidRPr="006B06FB" w:rsidRDefault="003E0832" w:rsidP="003E0832">
      <w:pPr>
        <w:jc w:val="center"/>
        <w:rPr>
          <w:b/>
          <w:u w:val="single"/>
          <w:lang w:val="bg-BG"/>
        </w:rPr>
      </w:pPr>
      <w:r w:rsidRPr="006B06FB">
        <w:rPr>
          <w:b/>
          <w:u w:val="single"/>
          <w:lang w:val="bg-BG"/>
        </w:rPr>
        <w:t>IV. ЦЕНА НА ДОГОВОРА</w:t>
      </w:r>
    </w:p>
    <w:p w:rsidR="003E0832" w:rsidRPr="006B06FB" w:rsidRDefault="003E0832" w:rsidP="003E0832">
      <w:pPr>
        <w:pStyle w:val="Heading1"/>
      </w:pPr>
    </w:p>
    <w:p w:rsidR="00806039" w:rsidRDefault="003E0832" w:rsidP="003E0832">
      <w:pPr>
        <w:pStyle w:val="Heading1"/>
        <w:ind w:firstLine="720"/>
        <w:jc w:val="both"/>
        <w:rPr>
          <w:b w:val="0"/>
          <w:u w:val="none"/>
        </w:rPr>
      </w:pPr>
      <w:r w:rsidRPr="006B06FB">
        <w:rPr>
          <w:u w:val="none"/>
        </w:rPr>
        <w:t xml:space="preserve">Чл. 5. </w:t>
      </w:r>
      <w:r w:rsidRPr="006B06FB">
        <w:rPr>
          <w:b w:val="0"/>
          <w:u w:val="none"/>
        </w:rPr>
        <w:t xml:space="preserve">Цената  на 1 (един) </w:t>
      </w:r>
      <w:proofErr w:type="spellStart"/>
      <w:r w:rsidRPr="006B06FB">
        <w:rPr>
          <w:b w:val="0"/>
          <w:u w:val="none"/>
        </w:rPr>
        <w:t>храноден</w:t>
      </w:r>
      <w:proofErr w:type="spellEnd"/>
      <w:r w:rsidRPr="006B06FB">
        <w:rPr>
          <w:b w:val="0"/>
          <w:u w:val="none"/>
        </w:rPr>
        <w:t xml:space="preserve"> е в размер на</w:t>
      </w:r>
      <w:r w:rsidR="00806039">
        <w:rPr>
          <w:b w:val="0"/>
          <w:u w:val="none"/>
        </w:rPr>
        <w:t>:</w:t>
      </w:r>
    </w:p>
    <w:p w:rsidR="00E75C90" w:rsidRDefault="00806039" w:rsidP="00806039">
      <w:pPr>
        <w:pStyle w:val="Heading1"/>
        <w:ind w:firstLine="720"/>
        <w:jc w:val="both"/>
      </w:pPr>
      <w:r>
        <w:rPr>
          <w:b w:val="0"/>
          <w:u w:val="none"/>
        </w:rPr>
        <w:t>-</w:t>
      </w:r>
      <w:r w:rsidR="003E0832" w:rsidRPr="006B06FB">
        <w:rPr>
          <w:b w:val="0"/>
          <w:u w:val="none"/>
        </w:rPr>
        <w:t xml:space="preserve"> ………………….. (………………….) лева без ДДС,  който включва: закуска ……………../………………../ лева без ДДС; обяд ……………../………………../ лева без ДДС и вечеря</w:t>
      </w:r>
      <w:r>
        <w:rPr>
          <w:b w:val="0"/>
          <w:u w:val="none"/>
        </w:rPr>
        <w:t xml:space="preserve"> ……………../………………../ лева без ДДС</w:t>
      </w:r>
      <w:r w:rsidR="00E75C90">
        <w:rPr>
          <w:b w:val="0"/>
          <w:u w:val="none"/>
        </w:rPr>
        <w:t xml:space="preserve"> </w:t>
      </w:r>
      <w:r w:rsidR="00E75C90">
        <w:rPr>
          <w:highlight w:val="yellow"/>
        </w:rPr>
        <w:t xml:space="preserve">при доставка на болнична храна в </w:t>
      </w:r>
      <w:r w:rsidR="00E75C90" w:rsidRPr="00F75951">
        <w:t>индивидуални термоустойчиви кутии и съдове,  собственост на Изпълнителя</w:t>
      </w:r>
      <w:r w:rsidR="00E75C90">
        <w:rPr>
          <w:highlight w:val="yellow"/>
        </w:rPr>
        <w:t xml:space="preserve"> </w:t>
      </w:r>
    </w:p>
    <w:p w:rsidR="00806039" w:rsidRDefault="00806039" w:rsidP="00806039">
      <w:pPr>
        <w:pStyle w:val="Heading1"/>
        <w:ind w:firstLine="720"/>
        <w:jc w:val="both"/>
        <w:rPr>
          <w:b w:val="0"/>
          <w:u w:val="none"/>
        </w:rPr>
      </w:pPr>
      <w:r>
        <w:rPr>
          <w:b w:val="0"/>
          <w:u w:val="none"/>
        </w:rPr>
        <w:t>-</w:t>
      </w:r>
      <w:r w:rsidRPr="006B06FB">
        <w:rPr>
          <w:b w:val="0"/>
          <w:u w:val="none"/>
        </w:rPr>
        <w:t xml:space="preserve"> ………………….. (………………….) лева без ДДС,  който включва: закуска ……………../………………../ лева без ДДС; обяд ……………../………………../ лева без ДДС и вечеря</w:t>
      </w:r>
      <w:r>
        <w:rPr>
          <w:b w:val="0"/>
          <w:u w:val="none"/>
        </w:rPr>
        <w:t xml:space="preserve"> ……………../………………../ лева без ДДС</w:t>
      </w:r>
      <w:r w:rsidR="00E75C90">
        <w:rPr>
          <w:b w:val="0"/>
          <w:u w:val="none"/>
        </w:rPr>
        <w:t xml:space="preserve"> </w:t>
      </w:r>
      <w:r w:rsidR="00E75C90">
        <w:rPr>
          <w:highlight w:val="yellow"/>
        </w:rPr>
        <w:t xml:space="preserve">при доставка на болнична храна в </w:t>
      </w:r>
      <w:r w:rsidR="00E75C90" w:rsidRPr="00F75951">
        <w:t>индивидуални опаковки за еднократна употреба, предназначени за хранителни цели</w:t>
      </w:r>
      <w:r>
        <w:rPr>
          <w:b w:val="0"/>
          <w:u w:val="none"/>
        </w:rPr>
        <w:t>.</w:t>
      </w:r>
      <w:r w:rsidR="00E75C90">
        <w:rPr>
          <w:b w:val="0"/>
          <w:u w:val="none"/>
        </w:rPr>
        <w:t xml:space="preserve"> </w:t>
      </w:r>
    </w:p>
    <w:p w:rsidR="00806039" w:rsidRPr="00806039" w:rsidRDefault="00806039" w:rsidP="00806039">
      <w:pPr>
        <w:rPr>
          <w:lang w:val="bg-BG"/>
        </w:rPr>
      </w:pPr>
    </w:p>
    <w:p w:rsidR="003E0832" w:rsidRDefault="003E0832" w:rsidP="003E0832">
      <w:pPr>
        <w:ind w:firstLine="720"/>
        <w:jc w:val="both"/>
        <w:rPr>
          <w:b/>
          <w:lang w:val="bg-BG"/>
        </w:rPr>
      </w:pPr>
      <w:r w:rsidRPr="006B06FB">
        <w:rPr>
          <w:b/>
          <w:lang w:val="bg-BG"/>
        </w:rPr>
        <w:t>Чл. 6.</w:t>
      </w:r>
      <w:r w:rsidRPr="006B06FB">
        <w:rPr>
          <w:lang w:val="bg-BG"/>
        </w:rPr>
        <w:t xml:space="preserve"> </w:t>
      </w:r>
      <w:r w:rsidRPr="006B06FB">
        <w:rPr>
          <w:b/>
          <w:lang w:val="bg-BG"/>
        </w:rPr>
        <w:t xml:space="preserve"> </w:t>
      </w:r>
      <w:r w:rsidRPr="006B06FB">
        <w:rPr>
          <w:lang w:val="bg-BG"/>
        </w:rPr>
        <w:t>Общата прогнозна стойност за изпълнение на услугите по договора е в размер на:………………………………… /…………………/ лв. /словом: ……...........………………………/, без ДДС или ........................................... лв. /словом:</w:t>
      </w:r>
      <w:r w:rsidR="00806039">
        <w:rPr>
          <w:lang w:val="bg-BG"/>
        </w:rPr>
        <w:t xml:space="preserve"> ……...........………………………/, с ДДС</w:t>
      </w:r>
      <w:r w:rsidRPr="006B06FB">
        <w:rPr>
          <w:b/>
          <w:lang w:val="bg-BG"/>
        </w:rPr>
        <w:t>.</w:t>
      </w:r>
    </w:p>
    <w:p w:rsidR="00806039" w:rsidRPr="006B06FB" w:rsidRDefault="00806039" w:rsidP="003E0832">
      <w:pPr>
        <w:ind w:firstLine="720"/>
        <w:jc w:val="both"/>
        <w:rPr>
          <w:lang w:val="bg-BG"/>
        </w:rPr>
      </w:pPr>
    </w:p>
    <w:p w:rsidR="003E0832" w:rsidRPr="006B06FB" w:rsidRDefault="003E0832" w:rsidP="003E0832">
      <w:pPr>
        <w:jc w:val="both"/>
        <w:rPr>
          <w:lang w:val="bg-BG"/>
        </w:rPr>
      </w:pPr>
      <w:r w:rsidRPr="006B06FB">
        <w:rPr>
          <w:b/>
          <w:lang w:val="bg-BG"/>
        </w:rPr>
        <w:tab/>
        <w:t xml:space="preserve"> Чл. 7.</w:t>
      </w:r>
      <w:r w:rsidRPr="006B06FB">
        <w:rPr>
          <w:lang w:val="bg-BG"/>
        </w:rPr>
        <w:t xml:space="preserve"> </w:t>
      </w:r>
      <w:r w:rsidRPr="006B06FB">
        <w:rPr>
          <w:b/>
          <w:lang w:val="bg-BG"/>
        </w:rPr>
        <w:t xml:space="preserve"> </w:t>
      </w:r>
      <w:r w:rsidRPr="006B06FB">
        <w:rPr>
          <w:lang w:val="bg-BG"/>
        </w:rPr>
        <w:t xml:space="preserve">Цената по чл. 5 е определена при условие на доставка до: сградата на </w:t>
      </w:r>
      <w:proofErr w:type="spellStart"/>
      <w:r w:rsidRPr="006B06FB">
        <w:rPr>
          <w:lang w:val="bg-BG"/>
        </w:rPr>
        <w:t>УМБАЛ„Св</w:t>
      </w:r>
      <w:proofErr w:type="spellEnd"/>
      <w:r w:rsidRPr="006B06FB">
        <w:rPr>
          <w:lang w:val="bg-BG"/>
        </w:rPr>
        <w:t xml:space="preserve">. Екатерина” ЕАД, град София, бул. “Пенчо Славейков” № 52 А и „Клиника по съдова хирургия”, разположена на територията на НКБ, ул. „Коньовица” № 65 и включва всички разходи на </w:t>
      </w:r>
      <w:r w:rsidRPr="006B06FB">
        <w:rPr>
          <w:b/>
          <w:lang w:val="bg-BG"/>
        </w:rPr>
        <w:t>ИЗПЪЛНИТЕЛЯ</w:t>
      </w:r>
      <w:r w:rsidRPr="006B06FB">
        <w:rPr>
          <w:lang w:val="bg-BG"/>
        </w:rPr>
        <w:t xml:space="preserve"> за изпълнението на поръчката.</w:t>
      </w:r>
    </w:p>
    <w:p w:rsidR="003E0832" w:rsidRPr="006B06FB" w:rsidRDefault="003E0832" w:rsidP="003E0832">
      <w:pPr>
        <w:ind w:firstLine="720"/>
        <w:jc w:val="both"/>
        <w:rPr>
          <w:lang w:val="bg-BG"/>
        </w:rPr>
      </w:pPr>
      <w:r w:rsidRPr="006B06FB">
        <w:rPr>
          <w:b/>
          <w:lang w:val="bg-BG"/>
        </w:rPr>
        <w:t>Чл. 8.</w:t>
      </w:r>
      <w:r w:rsidRPr="006B06FB">
        <w:rPr>
          <w:lang w:val="bg-BG"/>
        </w:rPr>
        <w:t xml:space="preserve"> Цената на 1 (един) </w:t>
      </w:r>
      <w:proofErr w:type="spellStart"/>
      <w:r w:rsidRPr="006B06FB">
        <w:rPr>
          <w:lang w:val="bg-BG"/>
        </w:rPr>
        <w:t>храноден</w:t>
      </w:r>
      <w:proofErr w:type="spellEnd"/>
      <w:r w:rsidRPr="006B06FB">
        <w:rPr>
          <w:lang w:val="bg-BG"/>
        </w:rPr>
        <w:t xml:space="preserve"> e окончателна и валидна до пълното изпълнение на договора и не подлежи на промяна.</w:t>
      </w:r>
    </w:p>
    <w:p w:rsidR="003E0832" w:rsidRPr="006B06FB" w:rsidRDefault="003E0832" w:rsidP="003E0832">
      <w:pPr>
        <w:ind w:firstLine="360"/>
        <w:jc w:val="both"/>
        <w:rPr>
          <w:highlight w:val="yellow"/>
          <w:lang w:val="bg-BG"/>
        </w:rPr>
      </w:pPr>
    </w:p>
    <w:p w:rsidR="003E0832" w:rsidRPr="006B06FB" w:rsidRDefault="003E0832" w:rsidP="003E0832">
      <w:pPr>
        <w:pStyle w:val="Heading1"/>
      </w:pPr>
      <w:r w:rsidRPr="006B06FB">
        <w:t>V. НАЧИН НА ПЛАЩАНЕ</w:t>
      </w:r>
    </w:p>
    <w:p w:rsidR="003E0832" w:rsidRPr="006B06FB" w:rsidRDefault="003E0832" w:rsidP="003E0832">
      <w:pPr>
        <w:rPr>
          <w:b/>
          <w:lang w:val="bg-BG"/>
        </w:rPr>
      </w:pPr>
    </w:p>
    <w:p w:rsidR="003E0832" w:rsidRPr="006B06FB" w:rsidRDefault="003E0832" w:rsidP="003E0832">
      <w:pPr>
        <w:tabs>
          <w:tab w:val="left" w:pos="2223"/>
        </w:tabs>
        <w:ind w:firstLine="708"/>
        <w:jc w:val="both"/>
        <w:rPr>
          <w:lang w:val="bg-BG"/>
        </w:rPr>
      </w:pPr>
      <w:r w:rsidRPr="006B06FB">
        <w:rPr>
          <w:b/>
          <w:lang w:val="bg-BG"/>
        </w:rPr>
        <w:t xml:space="preserve">Чл. 9. </w:t>
      </w:r>
      <w:r w:rsidRPr="006B06FB">
        <w:rPr>
          <w:b/>
          <w:bCs/>
          <w:lang w:val="bg-BG"/>
        </w:rPr>
        <w:t>ВЪЗЛОЖИТЕЛЯТ</w:t>
      </w:r>
      <w:r w:rsidRPr="006B06FB">
        <w:rPr>
          <w:bCs/>
          <w:lang w:val="bg-BG"/>
        </w:rPr>
        <w:t xml:space="preserve"> заплаща цената на доставената болнична храна в срок до 60 (шестдесет) дни от изтичането на месеца, за който се отнася съответното плащане, срещу издадена от </w:t>
      </w:r>
      <w:r w:rsidRPr="006B06FB">
        <w:rPr>
          <w:b/>
          <w:bCs/>
          <w:lang w:val="bg-BG"/>
        </w:rPr>
        <w:t xml:space="preserve">ИЗПЪЛНИТЕЛЯ </w:t>
      </w:r>
      <w:r w:rsidRPr="006B06FB">
        <w:rPr>
          <w:bCs/>
          <w:lang w:val="bg-BG"/>
        </w:rPr>
        <w:t xml:space="preserve">фактура и представен обобщен отчет </w:t>
      </w:r>
      <w:r w:rsidRPr="006B06FB">
        <w:rPr>
          <w:lang w:val="bg-BG"/>
        </w:rPr>
        <w:t xml:space="preserve">(описателна калкулация по дни), </w:t>
      </w:r>
      <w:r w:rsidRPr="006B06FB">
        <w:rPr>
          <w:bCs/>
          <w:lang w:val="bg-BG"/>
        </w:rPr>
        <w:t>за доставената храна по диети за пациентите, както</w:t>
      </w:r>
      <w:r w:rsidRPr="006B06FB">
        <w:rPr>
          <w:lang w:val="bg-BG"/>
        </w:rPr>
        <w:t xml:space="preserve"> и представени доказателства /копие от платежно нареждане или друго доказателство/, че</w:t>
      </w:r>
      <w:r w:rsidRPr="006B06FB">
        <w:rPr>
          <w:b/>
          <w:lang w:val="bg-BG"/>
        </w:rPr>
        <w:t xml:space="preserve"> ИЗПЪЛНИТЕЛЯ </w:t>
      </w:r>
      <w:r w:rsidRPr="006B06FB">
        <w:rPr>
          <w:lang w:val="bg-BG"/>
        </w:rPr>
        <w:t xml:space="preserve">е заплатил на подизпълнителя за изпълнените от него работи, в случай на ползване на подизпълнител, </w:t>
      </w:r>
      <w:r w:rsidRPr="006B06FB">
        <w:rPr>
          <w:bCs/>
          <w:lang w:val="bg-BG"/>
        </w:rPr>
        <w:t xml:space="preserve">по </w:t>
      </w:r>
      <w:r w:rsidRPr="006B06FB">
        <w:rPr>
          <w:lang w:val="bg-BG"/>
        </w:rPr>
        <w:t>следната банкова сметка</w:t>
      </w:r>
      <w:r w:rsidRPr="006B06FB">
        <w:rPr>
          <w:bCs/>
          <w:lang w:val="bg-BG"/>
        </w:rPr>
        <w:t xml:space="preserve"> на </w:t>
      </w:r>
      <w:r w:rsidRPr="006B06FB">
        <w:rPr>
          <w:b/>
          <w:bCs/>
          <w:lang w:val="bg-BG"/>
        </w:rPr>
        <w:t>ИЗПЪЛНИТЕЛЯ:</w:t>
      </w:r>
    </w:p>
    <w:p w:rsidR="003E0832" w:rsidRPr="006B06FB" w:rsidRDefault="003E0832" w:rsidP="003E0832">
      <w:pPr>
        <w:tabs>
          <w:tab w:val="left" w:pos="2223"/>
        </w:tabs>
        <w:ind w:firstLine="708"/>
        <w:jc w:val="both"/>
        <w:rPr>
          <w:lang w:val="bg-BG"/>
        </w:rPr>
      </w:pPr>
    </w:p>
    <w:p w:rsidR="003E0832" w:rsidRPr="006B06FB" w:rsidRDefault="003E0832" w:rsidP="003E0832">
      <w:pPr>
        <w:jc w:val="both"/>
        <w:rPr>
          <w:lang w:val="bg-BG"/>
        </w:rPr>
      </w:pPr>
      <w:r w:rsidRPr="006B06FB">
        <w:rPr>
          <w:lang w:val="bg-BG"/>
        </w:rPr>
        <w:t>Банка ……………………………………………,</w:t>
      </w:r>
    </w:p>
    <w:p w:rsidR="003E0832" w:rsidRPr="006B06FB" w:rsidRDefault="003E0832" w:rsidP="003E0832">
      <w:pPr>
        <w:tabs>
          <w:tab w:val="left" w:pos="1080"/>
        </w:tabs>
        <w:rPr>
          <w:lang w:val="bg-BG"/>
        </w:rPr>
      </w:pPr>
    </w:p>
    <w:p w:rsidR="003E0832" w:rsidRPr="006B06FB" w:rsidRDefault="003E0832" w:rsidP="003E0832">
      <w:pPr>
        <w:tabs>
          <w:tab w:val="left" w:pos="1080"/>
        </w:tabs>
        <w:rPr>
          <w:lang w:val="bg-BG"/>
        </w:rPr>
      </w:pPr>
      <w:r w:rsidRPr="006B06FB">
        <w:rPr>
          <w:lang w:val="bg-BG"/>
        </w:rPr>
        <w:t>IBAN …………………………………………………………………….....…………………,</w:t>
      </w:r>
    </w:p>
    <w:p w:rsidR="003E0832" w:rsidRPr="006B06FB" w:rsidRDefault="003E0832" w:rsidP="003E0832">
      <w:pPr>
        <w:tabs>
          <w:tab w:val="left" w:pos="1080"/>
        </w:tabs>
        <w:rPr>
          <w:lang w:val="bg-BG"/>
        </w:rPr>
      </w:pPr>
    </w:p>
    <w:p w:rsidR="003E0832" w:rsidRPr="006B06FB" w:rsidRDefault="003E0832" w:rsidP="003E0832">
      <w:pPr>
        <w:tabs>
          <w:tab w:val="left" w:pos="1080"/>
        </w:tabs>
        <w:rPr>
          <w:lang w:val="bg-BG"/>
        </w:rPr>
      </w:pPr>
      <w:r w:rsidRPr="006B06FB">
        <w:rPr>
          <w:lang w:val="bg-BG"/>
        </w:rPr>
        <w:t>BIC……………………………………………………………...........................................…...</w:t>
      </w:r>
    </w:p>
    <w:p w:rsidR="003E0832" w:rsidRPr="006B06FB" w:rsidRDefault="003E0832" w:rsidP="003E0832">
      <w:pPr>
        <w:spacing w:line="40" w:lineRule="atLeast"/>
        <w:jc w:val="both"/>
        <w:rPr>
          <w:b/>
          <w:lang w:val="bg-BG"/>
        </w:rPr>
      </w:pPr>
    </w:p>
    <w:p w:rsidR="003E0832" w:rsidRPr="006B06FB" w:rsidRDefault="003E0832" w:rsidP="003E0832">
      <w:pPr>
        <w:tabs>
          <w:tab w:val="left" w:pos="684"/>
          <w:tab w:val="left" w:pos="2223"/>
        </w:tabs>
        <w:ind w:firstLine="720"/>
        <w:jc w:val="both"/>
        <w:rPr>
          <w:lang w:val="bg-BG"/>
        </w:rPr>
      </w:pPr>
      <w:r w:rsidRPr="006B06FB">
        <w:rPr>
          <w:b/>
          <w:lang w:val="bg-BG"/>
        </w:rPr>
        <w:t xml:space="preserve">Чл. 10. </w:t>
      </w:r>
      <w:r w:rsidRPr="006B06FB">
        <w:rPr>
          <w:lang w:val="bg-BG"/>
        </w:rPr>
        <w:t>В случай на промяна на банковата сметка по чл.</w:t>
      </w:r>
      <w:r w:rsidR="00301BBA">
        <w:rPr>
          <w:lang w:val="bg-BG"/>
        </w:rPr>
        <w:t xml:space="preserve"> </w:t>
      </w:r>
      <w:r w:rsidRPr="006B06FB">
        <w:rPr>
          <w:lang w:val="bg-BG"/>
        </w:rPr>
        <w:t>9,</w:t>
      </w:r>
      <w:r w:rsidRPr="006B06FB">
        <w:rPr>
          <w:b/>
          <w:lang w:val="bg-BG"/>
        </w:rPr>
        <w:t xml:space="preserve"> ИЗПЪЛНИТЕЛЯТ </w:t>
      </w:r>
      <w:r w:rsidRPr="006B06FB">
        <w:rPr>
          <w:lang w:val="bg-BG"/>
        </w:rPr>
        <w:t>се задължава своевременно писмено да уведоми</w:t>
      </w:r>
      <w:r w:rsidRPr="006B06FB">
        <w:rPr>
          <w:b/>
          <w:lang w:val="bg-BG"/>
        </w:rPr>
        <w:t xml:space="preserve"> ВЪЗЛОЖИТЕЛЯ.</w:t>
      </w:r>
    </w:p>
    <w:p w:rsidR="003E0832" w:rsidRPr="006B06FB" w:rsidRDefault="003E0832" w:rsidP="003E0832">
      <w:pPr>
        <w:tabs>
          <w:tab w:val="left" w:pos="684"/>
          <w:tab w:val="left" w:pos="2223"/>
        </w:tabs>
        <w:rPr>
          <w:lang w:val="bg-BG"/>
        </w:rPr>
      </w:pPr>
    </w:p>
    <w:p w:rsidR="003E0832" w:rsidRPr="006B06FB" w:rsidRDefault="003E0832" w:rsidP="003E0832">
      <w:pPr>
        <w:pStyle w:val="Heading1"/>
      </w:pPr>
      <w:r w:rsidRPr="006B06FB">
        <w:t>VI. МЯСТО И СРОКОВЕ ЗА ДОСТАВКА</w:t>
      </w:r>
    </w:p>
    <w:p w:rsidR="003E0832" w:rsidRPr="006B06FB" w:rsidRDefault="003E0832" w:rsidP="003E0832">
      <w:pPr>
        <w:rPr>
          <w:lang w:val="bg-BG"/>
        </w:rPr>
      </w:pPr>
    </w:p>
    <w:p w:rsidR="003E0832" w:rsidRPr="006B06FB" w:rsidRDefault="003E0832" w:rsidP="003E0832">
      <w:pPr>
        <w:jc w:val="both"/>
        <w:rPr>
          <w:lang w:val="bg-BG"/>
        </w:rPr>
      </w:pPr>
      <w:r w:rsidRPr="006B06FB">
        <w:rPr>
          <w:lang w:val="bg-BG"/>
        </w:rPr>
        <w:tab/>
      </w:r>
      <w:r w:rsidRPr="006B06FB">
        <w:rPr>
          <w:b/>
          <w:lang w:val="bg-BG"/>
        </w:rPr>
        <w:t>Чл. 11.</w:t>
      </w:r>
      <w:r w:rsidRPr="006B06FB">
        <w:rPr>
          <w:lang w:val="bg-BG"/>
        </w:rPr>
        <w:t xml:space="preserve"> </w:t>
      </w:r>
      <w:r w:rsidRPr="006B06FB">
        <w:rPr>
          <w:b/>
          <w:bCs/>
          <w:lang w:val="bg-BG"/>
        </w:rPr>
        <w:t>(1)</w:t>
      </w:r>
      <w:r w:rsidRPr="006B06FB">
        <w:rPr>
          <w:lang w:val="bg-BG"/>
        </w:rPr>
        <w:t xml:space="preserve"> Готовата храна ще бъде доставяна в УМБАЛ „Св. Екатерина” ЕАД, гр. София, бул. „Пенчо Славейков” № 52А и „Клиника по съдова хирургия”, разположена на територията на НКБ, ул. „Коньовица” № 65, ежедневно в следните часове: </w:t>
      </w:r>
    </w:p>
    <w:p w:rsidR="003E0832" w:rsidRPr="006B06FB" w:rsidRDefault="003E0832" w:rsidP="003E0832">
      <w:pPr>
        <w:ind w:firstLine="720"/>
        <w:jc w:val="both"/>
        <w:rPr>
          <w:bCs/>
          <w:i/>
          <w:iCs/>
          <w:lang w:val="bg-BG"/>
        </w:rPr>
      </w:pPr>
      <w:r w:rsidRPr="006B06FB">
        <w:rPr>
          <w:bCs/>
          <w:iCs/>
          <w:lang w:val="bg-BG"/>
        </w:rPr>
        <w:t>1.за закуска: от</w:t>
      </w:r>
      <w:r w:rsidRPr="006B06FB">
        <w:rPr>
          <w:bCs/>
          <w:i/>
          <w:iCs/>
          <w:lang w:val="bg-BG"/>
        </w:rPr>
        <w:t xml:space="preserve"> 07,00 ч.  до 07,30 ч.;</w:t>
      </w:r>
    </w:p>
    <w:p w:rsidR="003E0832" w:rsidRPr="006B06FB" w:rsidRDefault="003E0832" w:rsidP="003E0832">
      <w:pPr>
        <w:ind w:firstLine="720"/>
        <w:jc w:val="both"/>
        <w:rPr>
          <w:bCs/>
          <w:iCs/>
          <w:lang w:val="bg-BG"/>
        </w:rPr>
      </w:pPr>
      <w:r w:rsidRPr="006B06FB">
        <w:rPr>
          <w:bCs/>
          <w:iCs/>
          <w:lang w:val="bg-BG"/>
        </w:rPr>
        <w:t>2. за обяд</w:t>
      </w:r>
      <w:r w:rsidRPr="006B06FB">
        <w:rPr>
          <w:bCs/>
          <w:i/>
          <w:iCs/>
          <w:lang w:val="bg-BG"/>
        </w:rPr>
        <w:t xml:space="preserve">: </w:t>
      </w:r>
      <w:r w:rsidRPr="006B06FB">
        <w:rPr>
          <w:bCs/>
          <w:iCs/>
          <w:lang w:val="bg-BG"/>
        </w:rPr>
        <w:t>от</w:t>
      </w:r>
      <w:r w:rsidRPr="006B06FB">
        <w:rPr>
          <w:bCs/>
          <w:i/>
          <w:iCs/>
          <w:lang w:val="bg-BG"/>
        </w:rPr>
        <w:t xml:space="preserve"> 11,30 ч. до 12,00 ч.;</w:t>
      </w:r>
    </w:p>
    <w:p w:rsidR="003E0832" w:rsidRPr="006B06FB" w:rsidRDefault="003E0832" w:rsidP="003E0832">
      <w:pPr>
        <w:ind w:firstLine="720"/>
        <w:jc w:val="both"/>
        <w:rPr>
          <w:bCs/>
          <w:i/>
          <w:iCs/>
          <w:lang w:val="bg-BG"/>
        </w:rPr>
      </w:pPr>
      <w:r w:rsidRPr="006B06FB">
        <w:rPr>
          <w:bCs/>
          <w:iCs/>
          <w:lang w:val="bg-BG"/>
        </w:rPr>
        <w:t>3. за вечеря: от</w:t>
      </w:r>
      <w:r w:rsidRPr="006B06FB">
        <w:rPr>
          <w:bCs/>
          <w:i/>
          <w:iCs/>
          <w:lang w:val="bg-BG"/>
        </w:rPr>
        <w:t xml:space="preserve"> 17,30 ч. до 18,00 ч..</w:t>
      </w:r>
    </w:p>
    <w:p w:rsidR="003E0832" w:rsidRPr="006B06FB" w:rsidRDefault="003E0832" w:rsidP="003E0832">
      <w:pPr>
        <w:jc w:val="both"/>
        <w:rPr>
          <w:lang w:val="bg-BG"/>
        </w:rPr>
      </w:pPr>
      <w:r w:rsidRPr="006B06FB">
        <w:rPr>
          <w:b/>
          <w:bCs/>
          <w:lang w:val="bg-BG"/>
        </w:rPr>
        <w:t xml:space="preserve">           (2) </w:t>
      </w:r>
      <w:r w:rsidRPr="006B06FB">
        <w:rPr>
          <w:lang w:val="bg-BG"/>
        </w:rPr>
        <w:t xml:space="preserve">Доставянето и получаването на храната става с подписването на приемо-предавателни протоколи от упълномощени представители на двете/трите страни /в случай на ползване на подизпълнител/, придружени с: декларация, подписана и подпечатана от технолога обществено хранене и диетолога на </w:t>
      </w:r>
      <w:r w:rsidRPr="006B06FB">
        <w:rPr>
          <w:b/>
          <w:lang w:val="bg-BG"/>
        </w:rPr>
        <w:t>ИЗПЪЛНИТЕЛЯ/ПОДИЗПЪЛНИТЕЛЯ</w:t>
      </w:r>
      <w:r w:rsidRPr="006B06FB">
        <w:rPr>
          <w:lang w:val="bg-BG"/>
        </w:rPr>
        <w:t xml:space="preserve">, че храната е приготвена, съгласно изискванията на „Сборник рецепти за диетични ястия за заведенията за обществено хранене и лечебно-профилактичните заведения”, изд. </w:t>
      </w:r>
      <w:smartTag w:uri="urn:schemas-microsoft-com:office:smarttags" w:element="PersonName">
        <w:smartTagPr>
          <w:attr w:name="ProductID" w:val="1984 г"/>
        </w:smartTagPr>
        <w:r w:rsidRPr="006B06FB">
          <w:rPr>
            <w:lang w:val="bg-BG"/>
          </w:rPr>
          <w:t>1984 г</w:t>
        </w:r>
      </w:smartTag>
      <w:r w:rsidRPr="006B06FB">
        <w:rPr>
          <w:lang w:val="bg-BG"/>
        </w:rPr>
        <w:t>. на МЗ и Наредба № 1/22.01.2018 г. на министъра на здравеопазването за физиологичните норми за хранене на населението, и сертификати за произхода и качеството на вложените продукти;</w:t>
      </w:r>
    </w:p>
    <w:p w:rsidR="003E0832" w:rsidRPr="006B06FB" w:rsidRDefault="003E0832" w:rsidP="003E0832">
      <w:pPr>
        <w:pStyle w:val="Heading1"/>
      </w:pPr>
    </w:p>
    <w:p w:rsidR="003E0832" w:rsidRPr="006B06FB" w:rsidRDefault="003E0832" w:rsidP="003E0832">
      <w:pPr>
        <w:pStyle w:val="Heading1"/>
      </w:pPr>
      <w:r w:rsidRPr="006B06FB">
        <w:t>VIІ. ПРАВА И ЗАДЪЛЖЕНИЯ НА ИЗПЪЛНИТЕЛЯ</w:t>
      </w:r>
    </w:p>
    <w:p w:rsidR="003E0832" w:rsidRPr="006B06FB" w:rsidRDefault="003E0832" w:rsidP="003E0832">
      <w:pPr>
        <w:rPr>
          <w:lang w:val="bg-BG"/>
        </w:rPr>
      </w:pPr>
    </w:p>
    <w:p w:rsidR="003E0832" w:rsidRPr="006B06FB" w:rsidRDefault="003E0832" w:rsidP="003E0832">
      <w:pPr>
        <w:rPr>
          <w:lang w:val="bg-BG"/>
        </w:rPr>
      </w:pPr>
      <w:r w:rsidRPr="006B06FB">
        <w:rPr>
          <w:lang w:val="bg-BG"/>
        </w:rPr>
        <w:tab/>
      </w:r>
      <w:r w:rsidRPr="006B06FB">
        <w:rPr>
          <w:b/>
          <w:lang w:val="bg-BG"/>
        </w:rPr>
        <w:t>Чл. 12</w:t>
      </w:r>
      <w:r w:rsidRPr="006B06FB">
        <w:rPr>
          <w:b/>
          <w:bCs/>
          <w:lang w:val="bg-BG"/>
        </w:rPr>
        <w:t>. (1)</w:t>
      </w:r>
      <w:r w:rsidRPr="006B06FB">
        <w:rPr>
          <w:lang w:val="bg-BG"/>
        </w:rPr>
        <w:t xml:space="preserve"> </w:t>
      </w:r>
      <w:r w:rsidRPr="006B06FB">
        <w:rPr>
          <w:b/>
          <w:lang w:val="bg-BG"/>
        </w:rPr>
        <w:t xml:space="preserve">ИЗПЪЛНИТЕЛЯТ </w:t>
      </w:r>
      <w:r w:rsidRPr="006B06FB">
        <w:rPr>
          <w:lang w:val="bg-BG"/>
        </w:rPr>
        <w:t>се задължава:</w:t>
      </w:r>
    </w:p>
    <w:p w:rsidR="003E0832" w:rsidRPr="006B06FB" w:rsidRDefault="003E0832" w:rsidP="003E0832">
      <w:pPr>
        <w:pStyle w:val="BodyText"/>
      </w:pPr>
      <w:r w:rsidRPr="006B06FB">
        <w:tab/>
        <w:t>1. да приготвя храната при спазване изискванията за хигиена, качество и енергийна стойност на храната, както и разнообразие на видовете ястия съобразно нормите за болнично хранене;</w:t>
      </w:r>
    </w:p>
    <w:p w:rsidR="003E0832" w:rsidRPr="006B06FB" w:rsidRDefault="003E0832" w:rsidP="003E0832">
      <w:pPr>
        <w:pStyle w:val="BodyText"/>
      </w:pPr>
      <w:r w:rsidRPr="006B06FB">
        <w:tab/>
        <w:t>2. да приготвя храната при спазване грамажа на порциите, вкусовите качества и технологичните изисквания за приготвяне на диетични храни и добър външен вид;</w:t>
      </w:r>
    </w:p>
    <w:p w:rsidR="003E0832" w:rsidRPr="006B06FB" w:rsidRDefault="003E0832" w:rsidP="003E0832">
      <w:pPr>
        <w:pStyle w:val="BodyText"/>
        <w:ind w:firstLine="720"/>
      </w:pPr>
      <w:r w:rsidRPr="006B06FB">
        <w:t xml:space="preserve">3. за приготвянето на ястията да използва висококачествени продукти, </w:t>
      </w:r>
      <w:proofErr w:type="spellStart"/>
      <w:r w:rsidRPr="006B06FB">
        <w:t>несъдържащи</w:t>
      </w:r>
      <w:proofErr w:type="spellEnd"/>
      <w:r w:rsidRPr="006B06FB">
        <w:t xml:space="preserve"> вредни за здравето примеси и добавки;</w:t>
      </w:r>
    </w:p>
    <w:p w:rsidR="003E0832" w:rsidRPr="006B06FB" w:rsidRDefault="003E0832" w:rsidP="003E0832">
      <w:pPr>
        <w:pStyle w:val="BodyText"/>
      </w:pPr>
      <w:r w:rsidRPr="006B06FB">
        <w:tab/>
        <w:t>4. да приготвя храните, съгласно изискванията на Диети с №1 – 15, като към всяка диета да предвиди и необходимото количество хляб;</w:t>
      </w:r>
    </w:p>
    <w:p w:rsidR="003E0832" w:rsidRPr="006B06FB" w:rsidRDefault="003E0832" w:rsidP="003E0832">
      <w:pPr>
        <w:rPr>
          <w:lang w:val="bg-BG"/>
        </w:rPr>
      </w:pPr>
      <w:r w:rsidRPr="006B06FB">
        <w:rPr>
          <w:lang w:val="bg-BG"/>
        </w:rPr>
        <w:tab/>
        <w:t>5. да доставя ежедневно готовата храна в сроковете, посочени в чл. 11, ал.1;</w:t>
      </w:r>
    </w:p>
    <w:p w:rsidR="003E0832" w:rsidRPr="006B06FB" w:rsidRDefault="003E0832" w:rsidP="003E0832">
      <w:pPr>
        <w:jc w:val="both"/>
        <w:rPr>
          <w:lang w:val="bg-BG"/>
        </w:rPr>
      </w:pPr>
      <w:r w:rsidRPr="006B06FB">
        <w:rPr>
          <w:lang w:val="bg-BG"/>
        </w:rPr>
        <w:tab/>
        <w:t xml:space="preserve">6. да представя предварително за съгласуване от страна на </w:t>
      </w:r>
      <w:r w:rsidRPr="006B06FB">
        <w:rPr>
          <w:b/>
          <w:lang w:val="bg-BG"/>
        </w:rPr>
        <w:t>ВЪЗЛОЖИТЕЛЯ</w:t>
      </w:r>
      <w:r w:rsidRPr="006B06FB">
        <w:rPr>
          <w:lang w:val="bg-BG"/>
        </w:rPr>
        <w:t xml:space="preserve"> до сряда на предходната седмица, меню за готова храна и закуски за всяка следваща седмица. В менюто да е описано количеството, съдържанието на белтъчини, мазнини, въглехидрати и калории.</w:t>
      </w:r>
    </w:p>
    <w:p w:rsidR="003E0832" w:rsidRPr="006B06FB" w:rsidRDefault="003E0832" w:rsidP="003E0832">
      <w:pPr>
        <w:jc w:val="both"/>
        <w:rPr>
          <w:lang w:val="bg-BG"/>
        </w:rPr>
      </w:pPr>
      <w:r w:rsidRPr="006B06FB">
        <w:rPr>
          <w:lang w:val="bg-BG"/>
        </w:rPr>
        <w:tab/>
        <w:t xml:space="preserve">7. да предаде на </w:t>
      </w:r>
      <w:r w:rsidRPr="006B06FB">
        <w:rPr>
          <w:b/>
          <w:lang w:val="bg-BG"/>
        </w:rPr>
        <w:t>ВЪЗЛОЖИТЕЛЯ</w:t>
      </w:r>
      <w:r w:rsidRPr="006B06FB">
        <w:rPr>
          <w:lang w:val="bg-BG"/>
        </w:rPr>
        <w:t xml:space="preserve"> готовата храна  в местата на доставка, заедно с: декларацията, подписана и подпечатана от технолога обществено хранене и диетолога на </w:t>
      </w:r>
      <w:r w:rsidRPr="006B06FB">
        <w:rPr>
          <w:b/>
          <w:lang w:val="bg-BG"/>
        </w:rPr>
        <w:t>ИЗПЪЛНИТЕЛЯ</w:t>
      </w:r>
      <w:r w:rsidRPr="006B06FB">
        <w:rPr>
          <w:lang w:val="bg-BG"/>
        </w:rPr>
        <w:t xml:space="preserve">, че храната е приготвена, съгласно изискванията на „Сборник рецепти за диетични ястия за заведенията за обществено хранене и лечебно-профилактичните заведения”, изд. </w:t>
      </w:r>
      <w:smartTag w:uri="urn:schemas-microsoft-com:office:smarttags" w:element="PersonName">
        <w:smartTagPr>
          <w:attr w:name="ProductID" w:val="1984 г"/>
        </w:smartTagPr>
        <w:r w:rsidRPr="006B06FB">
          <w:rPr>
            <w:lang w:val="bg-BG"/>
          </w:rPr>
          <w:t>1984 г</w:t>
        </w:r>
      </w:smartTag>
      <w:r w:rsidRPr="006B06FB">
        <w:rPr>
          <w:lang w:val="bg-BG"/>
        </w:rPr>
        <w:t>. на МЗ и Наредба № 1/22.01.2018 г. на министъра на здравеопазването за физиологичните норми за хранене на населението и сертификатите за произхода и качеството на вложените продукти;</w:t>
      </w:r>
    </w:p>
    <w:p w:rsidR="003E0832" w:rsidRPr="006B06FB" w:rsidRDefault="003E0832" w:rsidP="003E0832">
      <w:pPr>
        <w:pStyle w:val="BodyText"/>
      </w:pPr>
      <w:r w:rsidRPr="006B06FB">
        <w:lastRenderedPageBreak/>
        <w:tab/>
        <w:t xml:space="preserve">8. да доставя храната в индивидуални термоустойчиви кутии и собствени съдове. Едновременно с предаването й, да приема и използваната посуда, която следва да бъде измита и дезинфекцирана от него, съгласно хигиенните норми разписани от </w:t>
      </w:r>
      <w:proofErr w:type="spellStart"/>
      <w:r w:rsidRPr="006B06FB">
        <w:t>компетентите</w:t>
      </w:r>
      <w:proofErr w:type="spellEnd"/>
      <w:r w:rsidRPr="006B06FB">
        <w:t xml:space="preserve"> органи;.</w:t>
      </w:r>
    </w:p>
    <w:p w:rsidR="003E0832" w:rsidRPr="006B06FB" w:rsidRDefault="003E0832" w:rsidP="003E0832">
      <w:pPr>
        <w:ind w:right="-288"/>
        <w:jc w:val="both"/>
        <w:rPr>
          <w:lang w:val="bg-BG"/>
        </w:rPr>
      </w:pPr>
      <w:r w:rsidRPr="006B06FB">
        <w:rPr>
          <w:lang w:val="bg-BG"/>
        </w:rPr>
        <w:t xml:space="preserve">           9. да доставя готовата храна със специализирани транспортни средства, оборудвани с падаща платформа и стелажни колички за превоз на храна в термоустойчиви кутии и съдове, регистрирани по реда на Закона за храните и отговарящи на </w:t>
      </w:r>
      <w:proofErr w:type="spellStart"/>
      <w:r w:rsidRPr="006B06FB">
        <w:rPr>
          <w:lang w:val="bg-BG"/>
        </w:rPr>
        <w:t>хигиеннните</w:t>
      </w:r>
      <w:proofErr w:type="spellEnd"/>
      <w:r w:rsidRPr="006B06FB">
        <w:rPr>
          <w:lang w:val="bg-BG"/>
        </w:rPr>
        <w:t xml:space="preserve"> изисквания за транспорт на хранителни продукти, разписани от съответните </w:t>
      </w:r>
      <w:proofErr w:type="spellStart"/>
      <w:r w:rsidRPr="006B06FB">
        <w:rPr>
          <w:lang w:val="bg-BG"/>
        </w:rPr>
        <w:t>компетенти</w:t>
      </w:r>
      <w:proofErr w:type="spellEnd"/>
      <w:r w:rsidRPr="006B06FB">
        <w:rPr>
          <w:lang w:val="bg-BG"/>
        </w:rPr>
        <w:t xml:space="preserve"> органи.</w:t>
      </w:r>
    </w:p>
    <w:p w:rsidR="003E0832" w:rsidRPr="006B06FB" w:rsidRDefault="003E0832" w:rsidP="003E0832">
      <w:pPr>
        <w:pStyle w:val="BodyText"/>
      </w:pPr>
      <w:r w:rsidRPr="006B06FB">
        <w:t xml:space="preserve">          10. да измива и дезинфекцира ежедневно транспортните средства, с които ще превозва приготвената храна, съгласно хигиенните норми, разписани от съответните </w:t>
      </w:r>
      <w:proofErr w:type="spellStart"/>
      <w:r w:rsidRPr="006B06FB">
        <w:t>компетенти</w:t>
      </w:r>
      <w:proofErr w:type="spellEnd"/>
      <w:r w:rsidRPr="006B06FB">
        <w:t xml:space="preserve"> органи;</w:t>
      </w:r>
    </w:p>
    <w:p w:rsidR="003E0832" w:rsidRPr="006B06FB" w:rsidRDefault="003E0832" w:rsidP="003E0832">
      <w:pPr>
        <w:pStyle w:val="BodyText"/>
      </w:pPr>
      <w:r w:rsidRPr="006B06FB">
        <w:t xml:space="preserve">          11. в срок до 5 (пет) дни от изтичането на съответния месец да изготвя обобщен отчет (описателна калкулация по дни), отделно за УМБАЛ „Св. Екатерина” ЕАД, гр. София, бул. „Пенчо Славейков” № 52А и „Клиника по съдова хирургия”, разположена на територията на НКБ, ул. „Коньовица” № 65, за приготвената и доставената храна през месеца, която да представя на </w:t>
      </w:r>
      <w:r w:rsidRPr="006B06FB">
        <w:rPr>
          <w:b/>
        </w:rPr>
        <w:t>ВЪЗЛОЖИТЕЛЯ</w:t>
      </w:r>
      <w:r w:rsidRPr="006B06FB">
        <w:t>;</w:t>
      </w:r>
    </w:p>
    <w:p w:rsidR="003E0832" w:rsidRPr="006B06FB" w:rsidRDefault="003E0832" w:rsidP="003E0832">
      <w:pPr>
        <w:pStyle w:val="BodyText"/>
      </w:pPr>
      <w:r w:rsidRPr="006B06FB">
        <w:t xml:space="preserve">         12. да уведомява незабавно </w:t>
      </w:r>
      <w:r w:rsidRPr="006B06FB">
        <w:rPr>
          <w:b/>
        </w:rPr>
        <w:t>ВЪЗЛОЖИТЕЛЯ</w:t>
      </w:r>
      <w:r w:rsidRPr="006B06FB">
        <w:t xml:space="preserve"> за възникването на технологични проблеми, които биха довели до промяна на уговореното меню.</w:t>
      </w:r>
    </w:p>
    <w:p w:rsidR="003E0832" w:rsidRPr="006B06FB" w:rsidRDefault="003E0832" w:rsidP="003E0832">
      <w:pPr>
        <w:jc w:val="both"/>
        <w:rPr>
          <w:lang w:val="bg-BG"/>
        </w:rPr>
      </w:pPr>
      <w:r w:rsidRPr="006B06FB">
        <w:rPr>
          <w:lang w:val="bg-BG"/>
        </w:rPr>
        <w:t xml:space="preserve">         13. да извършва извозване на </w:t>
      </w:r>
      <w:proofErr w:type="spellStart"/>
      <w:r w:rsidRPr="006B06FB">
        <w:rPr>
          <w:lang w:val="bg-BG"/>
        </w:rPr>
        <w:t>биоразградимите</w:t>
      </w:r>
      <w:proofErr w:type="spellEnd"/>
      <w:r w:rsidRPr="006B06FB">
        <w:rPr>
          <w:lang w:val="bg-BG"/>
        </w:rPr>
        <w:t xml:space="preserve"> продукти, оставащи от доставената храна по изпълнение на договора, в деня на доставката;</w:t>
      </w:r>
    </w:p>
    <w:p w:rsidR="003E0832" w:rsidRPr="006B06FB" w:rsidRDefault="003E0832" w:rsidP="003E0832">
      <w:pPr>
        <w:pStyle w:val="BodyText"/>
      </w:pPr>
    </w:p>
    <w:p w:rsidR="003E0832" w:rsidRPr="006B06FB" w:rsidRDefault="003E0832" w:rsidP="003E0832">
      <w:pPr>
        <w:jc w:val="both"/>
        <w:rPr>
          <w:lang w:val="bg-BG"/>
        </w:rPr>
      </w:pPr>
      <w:r w:rsidRPr="006B06FB">
        <w:rPr>
          <w:lang w:val="bg-BG"/>
        </w:rPr>
        <w:tab/>
      </w:r>
      <w:r w:rsidRPr="006B06FB">
        <w:rPr>
          <w:b/>
          <w:bCs/>
          <w:lang w:val="bg-BG"/>
        </w:rPr>
        <w:t>(2)</w:t>
      </w:r>
      <w:r w:rsidRPr="006B06FB">
        <w:rPr>
          <w:lang w:val="bg-BG"/>
        </w:rPr>
        <w:t xml:space="preserve"> </w:t>
      </w:r>
      <w:r w:rsidRPr="006B06FB">
        <w:rPr>
          <w:b/>
          <w:lang w:val="bg-BG"/>
        </w:rPr>
        <w:t>ИЗПЪЛНИТЕЛЯТ</w:t>
      </w:r>
      <w:r w:rsidRPr="006B06FB">
        <w:rPr>
          <w:lang w:val="bg-BG"/>
        </w:rPr>
        <w:t xml:space="preserve"> гарантира качеството на храната, предмет на договора, като се задължава да изпълнява договора в регистрирания и посочен от него обект, съгласно офертата му.</w:t>
      </w:r>
    </w:p>
    <w:p w:rsidR="003E0832" w:rsidRPr="006B06FB" w:rsidRDefault="003E0832" w:rsidP="003E0832">
      <w:pPr>
        <w:jc w:val="both"/>
        <w:rPr>
          <w:lang w:val="bg-BG"/>
        </w:rPr>
      </w:pPr>
      <w:r w:rsidRPr="006B06FB">
        <w:rPr>
          <w:lang w:val="bg-BG"/>
        </w:rPr>
        <w:tab/>
      </w:r>
      <w:r w:rsidRPr="006B06FB">
        <w:rPr>
          <w:b/>
          <w:bCs/>
          <w:lang w:val="bg-BG"/>
        </w:rPr>
        <w:t>(3)</w:t>
      </w:r>
      <w:r w:rsidRPr="006B06FB">
        <w:rPr>
          <w:lang w:val="bg-BG"/>
        </w:rPr>
        <w:t xml:space="preserve"> </w:t>
      </w:r>
      <w:r w:rsidRPr="006B06FB">
        <w:rPr>
          <w:b/>
          <w:lang w:val="bg-BG"/>
        </w:rPr>
        <w:t>ИЗПЪЛНИТЕЛЯТ</w:t>
      </w:r>
      <w:r w:rsidRPr="006B06FB">
        <w:rPr>
          <w:lang w:val="bg-BG"/>
        </w:rPr>
        <w:t xml:space="preserve"> има право да получи уговорената цена, съгласно условията на този договор.</w:t>
      </w:r>
    </w:p>
    <w:p w:rsidR="003E0832" w:rsidRPr="006B06FB" w:rsidRDefault="003E0832" w:rsidP="003E0832">
      <w:pPr>
        <w:ind w:firstLine="720"/>
        <w:jc w:val="both"/>
        <w:rPr>
          <w:lang w:val="bg-BG"/>
        </w:rPr>
      </w:pPr>
      <w:r w:rsidRPr="006B06FB">
        <w:rPr>
          <w:b/>
          <w:bCs/>
          <w:lang w:val="bg-BG"/>
        </w:rPr>
        <w:t>(4)</w:t>
      </w:r>
      <w:r w:rsidRPr="006B06FB">
        <w:rPr>
          <w:lang w:val="bg-BG"/>
        </w:rPr>
        <w:t xml:space="preserve"> </w:t>
      </w:r>
      <w:r w:rsidRPr="006B06FB">
        <w:rPr>
          <w:b/>
          <w:lang w:val="bg-BG"/>
        </w:rPr>
        <w:t>ИЗПЪЛНИТЕЛЯТ</w:t>
      </w:r>
      <w:r w:rsidRPr="006B06FB">
        <w:rPr>
          <w:lang w:val="bg-BG"/>
        </w:rPr>
        <w:t xml:space="preserve"> няма право да наема други подизпълнители, освен посочените в офертата му и заявили съгласие за участие при изпълнение на поръчката.</w:t>
      </w:r>
    </w:p>
    <w:p w:rsidR="003E0832" w:rsidRPr="006B06FB" w:rsidRDefault="003E0832" w:rsidP="003E0832">
      <w:pPr>
        <w:ind w:firstLine="720"/>
        <w:jc w:val="both"/>
        <w:rPr>
          <w:lang w:val="bg-BG"/>
        </w:rPr>
      </w:pPr>
      <w:r w:rsidRPr="006B06FB">
        <w:rPr>
          <w:b/>
          <w:bCs/>
          <w:lang w:val="bg-BG"/>
        </w:rPr>
        <w:t>(5)</w:t>
      </w:r>
      <w:r w:rsidRPr="006B06FB">
        <w:rPr>
          <w:lang w:val="bg-BG"/>
        </w:rPr>
        <w:t xml:space="preserve"> </w:t>
      </w:r>
      <w:r w:rsidRPr="006B06FB">
        <w:rPr>
          <w:b/>
          <w:lang w:val="bg-BG"/>
        </w:rPr>
        <w:t>ИЗПЪЛНИТЕЛЯТ</w:t>
      </w:r>
      <w:r w:rsidRPr="006B06FB">
        <w:rPr>
          <w:lang w:val="bg-BG"/>
        </w:rPr>
        <w:t xml:space="preserve"> носи пълна отговорност за качественото и в срок изпълнение на дейностите, за които е ангажирал подизпълнители. </w:t>
      </w:r>
    </w:p>
    <w:p w:rsidR="003E0832" w:rsidRPr="006B06FB" w:rsidRDefault="003E0832" w:rsidP="003E0832">
      <w:pPr>
        <w:tabs>
          <w:tab w:val="left" w:pos="2223"/>
        </w:tabs>
        <w:jc w:val="both"/>
        <w:rPr>
          <w:b/>
          <w:lang w:val="bg-BG"/>
        </w:rPr>
      </w:pPr>
      <w:r w:rsidRPr="006B06FB">
        <w:rPr>
          <w:b/>
          <w:lang w:val="bg-BG"/>
        </w:rPr>
        <w:t xml:space="preserve">           (6) ИЗПЪЛНИТЕЛЯТ </w:t>
      </w:r>
      <w:r w:rsidRPr="006B06FB">
        <w:rPr>
          <w:lang w:val="bg-BG"/>
        </w:rPr>
        <w:t xml:space="preserve">е длъжен да сключи договор за </w:t>
      </w:r>
      <w:proofErr w:type="spellStart"/>
      <w:r w:rsidRPr="006B06FB">
        <w:rPr>
          <w:lang w:val="bg-BG"/>
        </w:rPr>
        <w:t>подизпълнение</w:t>
      </w:r>
      <w:proofErr w:type="spellEnd"/>
      <w:r w:rsidRPr="006B06FB">
        <w:rPr>
          <w:lang w:val="bg-BG"/>
        </w:rPr>
        <w:t xml:space="preserve"> с посочения в офертата му подизпълнител, в срок от 2 /два/ дни от сключване на настоящия договор и да представи копие на</w:t>
      </w:r>
      <w:r w:rsidRPr="006B06FB">
        <w:rPr>
          <w:b/>
          <w:lang w:val="bg-BG"/>
        </w:rPr>
        <w:t xml:space="preserve"> ВЪЗЛОЖИТЕЛЯ, </w:t>
      </w:r>
      <w:r w:rsidRPr="006B06FB">
        <w:rPr>
          <w:rFonts w:eastAsia="Calibri"/>
          <w:lang w:val="bg-BG"/>
        </w:rPr>
        <w:t>заедно с доказателства, че подизпълнителят/те отговаря/т на съответните критерии за подбор съобразно вида и дела от поръчката, който ще изпълнява/т, и за него/тях  не са налице основания за отстраняване от процедурата, в тридневен срок от сключване на договора с подизпълнителя/подизпълнителите</w:t>
      </w:r>
      <w:r w:rsidRPr="006B06FB">
        <w:rPr>
          <w:lang w:val="bg-BG"/>
        </w:rPr>
        <w:t>, в случай на ползване на подизпълнител;</w:t>
      </w:r>
    </w:p>
    <w:p w:rsidR="003E0832" w:rsidRPr="006B06FB" w:rsidRDefault="003E0832" w:rsidP="003E0832">
      <w:pPr>
        <w:tabs>
          <w:tab w:val="left" w:pos="0"/>
        </w:tabs>
        <w:jc w:val="both"/>
        <w:rPr>
          <w:bCs/>
          <w:lang w:val="bg-BG"/>
        </w:rPr>
      </w:pPr>
    </w:p>
    <w:p w:rsidR="003E0832" w:rsidRPr="006B06FB" w:rsidRDefault="003E0832" w:rsidP="003E0832">
      <w:pPr>
        <w:pStyle w:val="Heading1"/>
      </w:pPr>
      <w:r w:rsidRPr="006B06FB">
        <w:t>VIII. ПРАВА И ЗАДЪЛЖЕНИЯ НА ВЪЗЛОЖИТЕЛЯ</w:t>
      </w:r>
    </w:p>
    <w:p w:rsidR="003E0832" w:rsidRPr="006B06FB" w:rsidRDefault="003E0832" w:rsidP="003E0832">
      <w:pPr>
        <w:rPr>
          <w:lang w:val="bg-BG"/>
        </w:rPr>
      </w:pPr>
    </w:p>
    <w:p w:rsidR="003E0832" w:rsidRPr="006B06FB" w:rsidRDefault="003E0832" w:rsidP="003E0832">
      <w:pPr>
        <w:jc w:val="both"/>
        <w:rPr>
          <w:lang w:val="bg-BG"/>
        </w:rPr>
      </w:pPr>
      <w:r w:rsidRPr="006B06FB">
        <w:rPr>
          <w:lang w:val="bg-BG"/>
        </w:rPr>
        <w:tab/>
      </w:r>
      <w:r w:rsidRPr="006B06FB">
        <w:rPr>
          <w:b/>
          <w:bCs/>
          <w:lang w:val="bg-BG"/>
        </w:rPr>
        <w:t>Чл. 13.</w:t>
      </w:r>
      <w:r w:rsidRPr="006B06FB">
        <w:rPr>
          <w:lang w:val="bg-BG"/>
        </w:rPr>
        <w:t xml:space="preserve"> </w:t>
      </w:r>
      <w:r w:rsidRPr="006B06FB">
        <w:rPr>
          <w:b/>
          <w:bCs/>
          <w:lang w:val="bg-BG"/>
        </w:rPr>
        <w:t>(1)</w:t>
      </w:r>
      <w:r w:rsidRPr="006B06FB">
        <w:rPr>
          <w:lang w:val="bg-BG"/>
        </w:rPr>
        <w:t xml:space="preserve"> </w:t>
      </w:r>
      <w:r w:rsidRPr="006B06FB">
        <w:rPr>
          <w:b/>
          <w:lang w:val="bg-BG"/>
        </w:rPr>
        <w:t>ВЪЗЛОЖИТЕЛЯТ</w:t>
      </w:r>
      <w:r w:rsidRPr="006B06FB">
        <w:rPr>
          <w:lang w:val="bg-BG"/>
        </w:rPr>
        <w:t xml:space="preserve"> се задължава:</w:t>
      </w:r>
    </w:p>
    <w:p w:rsidR="003E0832" w:rsidRPr="006B06FB" w:rsidRDefault="003E0832" w:rsidP="003E0832">
      <w:pPr>
        <w:ind w:firstLine="720"/>
        <w:jc w:val="both"/>
        <w:rPr>
          <w:lang w:val="bg-BG"/>
        </w:rPr>
      </w:pPr>
      <w:r w:rsidRPr="006B06FB">
        <w:rPr>
          <w:lang w:val="bg-BG"/>
        </w:rPr>
        <w:t xml:space="preserve">1. до петък на всяка предходна седмица да утвърждава седмичното меню, представено от </w:t>
      </w:r>
      <w:r w:rsidRPr="006B06FB">
        <w:rPr>
          <w:b/>
          <w:lang w:val="bg-BG"/>
        </w:rPr>
        <w:t>ИЗПЪЛНИТЕЛЯ</w:t>
      </w:r>
      <w:r w:rsidRPr="006B06FB">
        <w:rPr>
          <w:lang w:val="bg-BG"/>
        </w:rPr>
        <w:t xml:space="preserve"> по чл. 12, ал. 1, т. 6 от договора;</w:t>
      </w:r>
    </w:p>
    <w:p w:rsidR="003E0832" w:rsidRPr="006B06FB" w:rsidRDefault="003E0832" w:rsidP="003E0832">
      <w:pPr>
        <w:ind w:firstLine="720"/>
        <w:jc w:val="both"/>
        <w:rPr>
          <w:lang w:val="bg-BG"/>
        </w:rPr>
      </w:pPr>
      <w:r w:rsidRPr="006B06FB">
        <w:rPr>
          <w:lang w:val="bg-BG"/>
        </w:rPr>
        <w:t xml:space="preserve">2. до 09,00 ч. всеки ден да предоставя на </w:t>
      </w:r>
      <w:r w:rsidRPr="006B06FB">
        <w:rPr>
          <w:b/>
          <w:lang w:val="bg-BG"/>
        </w:rPr>
        <w:t>ИЗПЪЛНИТЕЛЯ</w:t>
      </w:r>
      <w:r w:rsidRPr="006B06FB">
        <w:rPr>
          <w:lang w:val="bg-BG"/>
        </w:rPr>
        <w:t xml:space="preserve"> заявка за храна за следващия ден, в която се посочва броя на пациентите</w:t>
      </w:r>
      <w:r w:rsidR="00301BBA">
        <w:rPr>
          <w:lang w:val="bg-BG"/>
        </w:rPr>
        <w:t>,</w:t>
      </w:r>
      <w:r w:rsidRPr="006B06FB">
        <w:rPr>
          <w:lang w:val="bg-BG"/>
        </w:rPr>
        <w:t xml:space="preserve"> видовете диети</w:t>
      </w:r>
      <w:r w:rsidR="00301BBA">
        <w:rPr>
          <w:lang w:val="bg-BG"/>
        </w:rPr>
        <w:t xml:space="preserve"> </w:t>
      </w:r>
      <w:r w:rsidR="00301BBA" w:rsidRPr="00A002B7">
        <w:rPr>
          <w:highlight w:val="yellow"/>
          <w:lang w:val="bg-BG"/>
        </w:rPr>
        <w:t>и вида кутии, в които да се доставя болничната храна</w:t>
      </w:r>
      <w:r w:rsidRPr="00A002B7">
        <w:rPr>
          <w:highlight w:val="yellow"/>
          <w:lang w:val="bg-BG"/>
        </w:rPr>
        <w:t>,</w:t>
      </w:r>
      <w:r w:rsidRPr="006B06FB">
        <w:rPr>
          <w:lang w:val="bg-BG"/>
        </w:rPr>
        <w:t xml:space="preserve"> а за </w:t>
      </w:r>
      <w:proofErr w:type="spellStart"/>
      <w:r w:rsidRPr="006B06FB">
        <w:rPr>
          <w:lang w:val="bg-BG"/>
        </w:rPr>
        <w:t>новопостъпили</w:t>
      </w:r>
      <w:proofErr w:type="spellEnd"/>
      <w:r w:rsidRPr="006B06FB">
        <w:rPr>
          <w:lang w:val="bg-BG"/>
        </w:rPr>
        <w:t xml:space="preserve"> пациенти – до 12,00 ч. на същия ден.</w:t>
      </w:r>
    </w:p>
    <w:p w:rsidR="003E0832" w:rsidRPr="006B06FB" w:rsidRDefault="003E0832" w:rsidP="003E0832">
      <w:pPr>
        <w:jc w:val="both"/>
        <w:rPr>
          <w:lang w:val="bg-BG"/>
        </w:rPr>
      </w:pPr>
      <w:r w:rsidRPr="006B06FB">
        <w:rPr>
          <w:lang w:val="bg-BG"/>
        </w:rPr>
        <w:lastRenderedPageBreak/>
        <w:tab/>
        <w:t>3. да проверява качеството на храната чрез упълномощено от него лице и да прави рекламации при необходимост;</w:t>
      </w:r>
    </w:p>
    <w:p w:rsidR="003E0832" w:rsidRPr="006B06FB" w:rsidRDefault="003E0832" w:rsidP="003E0832">
      <w:pPr>
        <w:jc w:val="both"/>
        <w:rPr>
          <w:lang w:val="bg-BG"/>
        </w:rPr>
      </w:pPr>
      <w:r w:rsidRPr="006B06FB">
        <w:rPr>
          <w:lang w:val="bg-BG"/>
        </w:rPr>
        <w:tab/>
        <w:t>4. да упълномощи лице, което ежедневно  да приема доставената храна и да подписва приемо-предавателни протоколи.</w:t>
      </w:r>
    </w:p>
    <w:p w:rsidR="003E0832" w:rsidRPr="006B06FB" w:rsidRDefault="003E0832" w:rsidP="003E0832">
      <w:pPr>
        <w:jc w:val="both"/>
        <w:rPr>
          <w:lang w:val="bg-BG"/>
        </w:rPr>
      </w:pPr>
      <w:r w:rsidRPr="006B06FB">
        <w:rPr>
          <w:lang w:val="bg-BG"/>
        </w:rPr>
        <w:tab/>
      </w:r>
      <w:r w:rsidRPr="006B06FB">
        <w:rPr>
          <w:b/>
          <w:bCs/>
          <w:lang w:val="bg-BG"/>
        </w:rPr>
        <w:t>(2)</w:t>
      </w:r>
      <w:r w:rsidRPr="006B06FB">
        <w:rPr>
          <w:lang w:val="bg-BG"/>
        </w:rPr>
        <w:t xml:space="preserve"> </w:t>
      </w:r>
      <w:r w:rsidRPr="006B06FB">
        <w:rPr>
          <w:b/>
          <w:lang w:val="bg-BG"/>
        </w:rPr>
        <w:t>ВЪЗЛОЖИТЕЛЯТ</w:t>
      </w:r>
      <w:r w:rsidRPr="006B06FB">
        <w:rPr>
          <w:lang w:val="bg-BG"/>
        </w:rPr>
        <w:t xml:space="preserve"> си запазва правото да поръчва различни по вид и брой диети.</w:t>
      </w:r>
    </w:p>
    <w:p w:rsidR="003E0832" w:rsidRPr="006B06FB" w:rsidRDefault="003E0832" w:rsidP="003E0832">
      <w:pPr>
        <w:ind w:firstLine="720"/>
        <w:jc w:val="both"/>
        <w:rPr>
          <w:lang w:val="bg-BG"/>
        </w:rPr>
      </w:pPr>
      <w:r w:rsidRPr="006B06FB">
        <w:rPr>
          <w:b/>
          <w:lang w:val="bg-BG"/>
        </w:rPr>
        <w:t>(3)</w:t>
      </w:r>
      <w:r w:rsidRPr="006B06FB">
        <w:rPr>
          <w:lang w:val="bg-BG"/>
        </w:rPr>
        <w:t xml:space="preserve"> </w:t>
      </w:r>
      <w:r w:rsidRPr="006B06FB">
        <w:rPr>
          <w:b/>
          <w:lang w:val="bg-BG"/>
        </w:rPr>
        <w:t>ВЪЗЛОЖИТЕЛЯТ</w:t>
      </w:r>
      <w:r w:rsidRPr="006B06FB">
        <w:rPr>
          <w:lang w:val="bg-BG"/>
        </w:rPr>
        <w:t xml:space="preserve"> има правото в изключителни случаи да увеличава или намалява количеството на готовата храна, както и да изисква в рамките на цената за 1 </w:t>
      </w:r>
      <w:proofErr w:type="spellStart"/>
      <w:r w:rsidRPr="006B06FB">
        <w:rPr>
          <w:lang w:val="bg-BG"/>
        </w:rPr>
        <w:t>храноден</w:t>
      </w:r>
      <w:proofErr w:type="spellEnd"/>
      <w:r w:rsidRPr="006B06FB">
        <w:rPr>
          <w:lang w:val="bg-BG"/>
        </w:rPr>
        <w:t xml:space="preserve"> промени в състава, калоричността и вида на храната.</w:t>
      </w:r>
    </w:p>
    <w:p w:rsidR="003E0832" w:rsidRPr="006B06FB" w:rsidRDefault="003E0832" w:rsidP="003E0832">
      <w:pPr>
        <w:tabs>
          <w:tab w:val="left" w:pos="684"/>
          <w:tab w:val="left" w:pos="2223"/>
        </w:tabs>
        <w:rPr>
          <w:lang w:val="bg-BG"/>
        </w:rPr>
      </w:pPr>
    </w:p>
    <w:p w:rsidR="003E0832" w:rsidRPr="006B06FB" w:rsidRDefault="003E0832" w:rsidP="003E0832">
      <w:pPr>
        <w:jc w:val="center"/>
        <w:rPr>
          <w:b/>
          <w:u w:val="single"/>
          <w:lang w:val="bg-BG"/>
        </w:rPr>
      </w:pPr>
      <w:r w:rsidRPr="006B06FB">
        <w:rPr>
          <w:b/>
          <w:u w:val="single"/>
          <w:lang w:val="bg-BG"/>
        </w:rPr>
        <w:t>IX. ОТГОВОРНОСТ И НЕУСТОЙКИ</w:t>
      </w:r>
    </w:p>
    <w:p w:rsidR="003E0832" w:rsidRPr="006B06FB" w:rsidRDefault="003E0832" w:rsidP="003E0832">
      <w:pPr>
        <w:rPr>
          <w:lang w:val="bg-BG"/>
        </w:rPr>
      </w:pPr>
    </w:p>
    <w:p w:rsidR="003E0832" w:rsidRPr="006B06FB" w:rsidRDefault="003E0832" w:rsidP="003E0832">
      <w:pPr>
        <w:jc w:val="both"/>
        <w:rPr>
          <w:lang w:val="bg-BG"/>
        </w:rPr>
      </w:pPr>
      <w:r w:rsidRPr="006B06FB">
        <w:rPr>
          <w:lang w:val="bg-BG"/>
        </w:rPr>
        <w:tab/>
      </w:r>
      <w:r w:rsidRPr="006B06FB">
        <w:rPr>
          <w:b/>
          <w:bCs/>
          <w:lang w:val="bg-BG"/>
        </w:rPr>
        <w:t>Чл. 14. (1)</w:t>
      </w:r>
      <w:r w:rsidRPr="006B06FB">
        <w:rPr>
          <w:lang w:val="bg-BG"/>
        </w:rPr>
        <w:t xml:space="preserve"> При забава на всяка отделна доставка до:</w:t>
      </w:r>
    </w:p>
    <w:p w:rsidR="003E0832" w:rsidRPr="006B06FB" w:rsidRDefault="003E0832" w:rsidP="003E0832">
      <w:pPr>
        <w:pStyle w:val="BodyText"/>
      </w:pPr>
      <w:r w:rsidRPr="006B06FB">
        <w:t xml:space="preserve">             1. 30 (тридесет) минути, след изтичане на крайните часове, посочени в чл. 11, ал. 1 от договора </w:t>
      </w:r>
      <w:r w:rsidRPr="006B06FB">
        <w:rPr>
          <w:b/>
        </w:rPr>
        <w:t xml:space="preserve">ИЗПЪЛНИТЕЛЯТ </w:t>
      </w:r>
      <w:r w:rsidRPr="006B06FB">
        <w:t>дължи на</w:t>
      </w:r>
      <w:r w:rsidRPr="006B06FB">
        <w:rPr>
          <w:b/>
        </w:rPr>
        <w:t xml:space="preserve"> </w:t>
      </w:r>
      <w:r w:rsidRPr="006B06FB">
        <w:t xml:space="preserve"> </w:t>
      </w:r>
      <w:r w:rsidRPr="006B06FB">
        <w:rPr>
          <w:b/>
        </w:rPr>
        <w:t>ВЪЗЛОЖИТЕЛЯ</w:t>
      </w:r>
      <w:r w:rsidRPr="006B06FB">
        <w:t xml:space="preserve"> неустойка в размер на 10 (десет) % от сумата, представляваща стойността на забавената доставка. Базата за изчисляване на неустойката е стойността с вкл. ДДС.</w:t>
      </w:r>
    </w:p>
    <w:p w:rsidR="003E0832" w:rsidRPr="006B06FB" w:rsidRDefault="003E0832" w:rsidP="003E0832">
      <w:pPr>
        <w:pStyle w:val="BodyText"/>
      </w:pPr>
      <w:r w:rsidRPr="006B06FB">
        <w:t xml:space="preserve">             2. 60 (шестдесет) минути, след изтичане на крайните часове, посочени в чл. 11, ал. 1 от договора </w:t>
      </w:r>
      <w:r w:rsidRPr="006B06FB">
        <w:rPr>
          <w:b/>
        </w:rPr>
        <w:t xml:space="preserve">ИЗПЪЛНИТЕЛЯТ </w:t>
      </w:r>
      <w:r w:rsidRPr="006B06FB">
        <w:t>дължи на</w:t>
      </w:r>
      <w:r w:rsidRPr="006B06FB">
        <w:rPr>
          <w:b/>
        </w:rPr>
        <w:t xml:space="preserve"> </w:t>
      </w:r>
      <w:r w:rsidRPr="006B06FB">
        <w:t xml:space="preserve"> </w:t>
      </w:r>
      <w:r w:rsidRPr="006B06FB">
        <w:rPr>
          <w:b/>
        </w:rPr>
        <w:t>ВЪЗЛОЖИТЕЛЯ</w:t>
      </w:r>
      <w:r w:rsidRPr="006B06FB">
        <w:t xml:space="preserve"> неустойка в размер на 20 % от сумата, представляваща стойността на забавената доставка. Базата за изчисляване на неустойката е стойността с вкл. ДДС.</w:t>
      </w:r>
    </w:p>
    <w:p w:rsidR="003E0832" w:rsidRPr="006B06FB" w:rsidRDefault="003E0832" w:rsidP="003E0832">
      <w:pPr>
        <w:jc w:val="both"/>
        <w:rPr>
          <w:lang w:val="bg-BG"/>
        </w:rPr>
      </w:pPr>
      <w:r w:rsidRPr="006B06FB">
        <w:rPr>
          <w:lang w:val="bg-BG"/>
        </w:rPr>
        <w:t xml:space="preserve">            </w:t>
      </w:r>
      <w:r w:rsidRPr="006B06FB">
        <w:rPr>
          <w:b/>
          <w:bCs/>
          <w:lang w:val="bg-BG"/>
        </w:rPr>
        <w:t>(2)</w:t>
      </w:r>
      <w:r w:rsidRPr="006B06FB">
        <w:rPr>
          <w:lang w:val="bg-BG"/>
        </w:rPr>
        <w:t xml:space="preserve"> Неустойките по т. 1 и 2 се начисляват от часа, следващ крайния час, посочен в чл. 11, ал.1 от договора.        </w:t>
      </w:r>
    </w:p>
    <w:p w:rsidR="003E0832" w:rsidRPr="006B06FB" w:rsidRDefault="003E0832" w:rsidP="003E0832">
      <w:pPr>
        <w:ind w:firstLine="708"/>
        <w:jc w:val="both"/>
        <w:rPr>
          <w:lang w:val="bg-BG"/>
        </w:rPr>
      </w:pPr>
      <w:r w:rsidRPr="006B06FB">
        <w:rPr>
          <w:b/>
          <w:bCs/>
          <w:lang w:val="bg-BG"/>
        </w:rPr>
        <w:t xml:space="preserve">(3) </w:t>
      </w:r>
      <w:r w:rsidRPr="006B06FB">
        <w:rPr>
          <w:lang w:val="bg-BG"/>
        </w:rPr>
        <w:t xml:space="preserve">В случай, че </w:t>
      </w:r>
      <w:r w:rsidRPr="006B06FB">
        <w:rPr>
          <w:b/>
          <w:lang w:val="bg-BG"/>
        </w:rPr>
        <w:t>ИЗПЪЛНИТЕЛЯТ</w:t>
      </w:r>
      <w:r w:rsidRPr="006B06FB">
        <w:rPr>
          <w:lang w:val="bg-BG"/>
        </w:rPr>
        <w:t xml:space="preserve"> не достави необходимите количества храна и след изтичане на 60 (шестдесет) минути от крайния час за доставка, посочен в чл. 11, ал. 1 от договора, </w:t>
      </w:r>
      <w:r w:rsidRPr="006B06FB">
        <w:rPr>
          <w:b/>
          <w:lang w:val="bg-BG"/>
        </w:rPr>
        <w:t>ВЪЗЛОЖИТЕЛЯТ</w:t>
      </w:r>
      <w:r w:rsidRPr="006B06FB">
        <w:rPr>
          <w:lang w:val="bg-BG"/>
        </w:rPr>
        <w:t xml:space="preserve"> има право да достави необходимата храна от трето лице, като </w:t>
      </w:r>
      <w:r w:rsidRPr="006B06FB">
        <w:rPr>
          <w:b/>
          <w:lang w:val="bg-BG"/>
        </w:rPr>
        <w:t xml:space="preserve">ИЗПЪЛНИТЕЛЯТ </w:t>
      </w:r>
      <w:r w:rsidRPr="006B06FB">
        <w:rPr>
          <w:lang w:val="bg-BG"/>
        </w:rPr>
        <w:t>дължи обезщетение, покриващо разходите по транспорта и цената на доставената храна.</w:t>
      </w:r>
    </w:p>
    <w:p w:rsidR="003E0832" w:rsidRPr="006B06FB" w:rsidRDefault="003E0832" w:rsidP="003E0832">
      <w:pPr>
        <w:ind w:firstLine="708"/>
        <w:jc w:val="both"/>
        <w:rPr>
          <w:lang w:val="bg-BG"/>
        </w:rPr>
      </w:pPr>
      <w:r w:rsidRPr="006B06FB">
        <w:rPr>
          <w:b/>
          <w:lang w:val="bg-BG"/>
        </w:rPr>
        <w:t>(4)</w:t>
      </w:r>
      <w:r w:rsidRPr="006B06FB">
        <w:rPr>
          <w:lang w:val="bg-BG"/>
        </w:rPr>
        <w:t xml:space="preserve"> При доставяне на храна в нарушение на задълженията по чл. 12, ал. 1, т. т. 7, 8, 9, и 10 от настоящия договор, </w:t>
      </w:r>
      <w:r w:rsidRPr="006B06FB">
        <w:rPr>
          <w:b/>
          <w:lang w:val="bg-BG"/>
        </w:rPr>
        <w:t>ВЪЗЛОЖИТЕЛЯТ</w:t>
      </w:r>
      <w:r w:rsidRPr="006B06FB">
        <w:rPr>
          <w:lang w:val="bg-BG"/>
        </w:rPr>
        <w:t xml:space="preserve"> има право да откаже приемането на доставката. В този случай </w:t>
      </w:r>
      <w:r w:rsidRPr="006B06FB">
        <w:rPr>
          <w:b/>
          <w:lang w:val="bg-BG"/>
        </w:rPr>
        <w:t>ВЪЗЛОЖИТЕЛЯТ</w:t>
      </w:r>
      <w:r w:rsidRPr="006B06FB">
        <w:rPr>
          <w:lang w:val="bg-BG"/>
        </w:rPr>
        <w:t xml:space="preserve"> има право да достави необходимата храна от трето лице, като </w:t>
      </w:r>
      <w:r w:rsidRPr="006B06FB">
        <w:rPr>
          <w:b/>
          <w:lang w:val="bg-BG"/>
        </w:rPr>
        <w:t xml:space="preserve">ИЗПЪЛНИТЕЛЯТ </w:t>
      </w:r>
      <w:r w:rsidRPr="006B06FB">
        <w:rPr>
          <w:lang w:val="bg-BG"/>
        </w:rPr>
        <w:t xml:space="preserve">дължи обезщетение, покриващо разходите по транспорта и цената на доставената храна. </w:t>
      </w:r>
    </w:p>
    <w:p w:rsidR="003E0832" w:rsidRPr="006B06FB" w:rsidRDefault="003E0832" w:rsidP="003E0832">
      <w:pPr>
        <w:ind w:firstLine="708"/>
        <w:jc w:val="both"/>
        <w:rPr>
          <w:lang w:val="bg-BG"/>
        </w:rPr>
      </w:pPr>
      <w:r w:rsidRPr="006B06FB">
        <w:rPr>
          <w:b/>
          <w:lang w:val="bg-BG"/>
        </w:rPr>
        <w:t>(5)</w:t>
      </w:r>
      <w:r w:rsidRPr="006B06FB">
        <w:rPr>
          <w:lang w:val="bg-BG"/>
        </w:rPr>
        <w:t xml:space="preserve"> В случай, че </w:t>
      </w:r>
      <w:r w:rsidRPr="006B06FB">
        <w:rPr>
          <w:b/>
          <w:lang w:val="bg-BG"/>
        </w:rPr>
        <w:t>ИЗПЪЛНИТЕЛЯТ</w:t>
      </w:r>
      <w:r w:rsidRPr="006B06FB">
        <w:rPr>
          <w:lang w:val="bg-BG"/>
        </w:rPr>
        <w:t xml:space="preserve"> не извози </w:t>
      </w:r>
      <w:proofErr w:type="spellStart"/>
      <w:r w:rsidRPr="006B06FB">
        <w:rPr>
          <w:lang w:val="bg-BG"/>
        </w:rPr>
        <w:t>биоразградимите</w:t>
      </w:r>
      <w:proofErr w:type="spellEnd"/>
      <w:r w:rsidRPr="006B06FB">
        <w:rPr>
          <w:lang w:val="bg-BG"/>
        </w:rPr>
        <w:t xml:space="preserve"> продукти, оставащи от доставената храна, в деня на доставката, </w:t>
      </w:r>
      <w:r w:rsidRPr="006B06FB">
        <w:rPr>
          <w:b/>
          <w:lang w:val="bg-BG"/>
        </w:rPr>
        <w:t xml:space="preserve">ИЗПЪЛНИТЕЛЯТ </w:t>
      </w:r>
      <w:r w:rsidRPr="006B06FB">
        <w:rPr>
          <w:lang w:val="bg-BG"/>
        </w:rPr>
        <w:t>дължи на</w:t>
      </w:r>
      <w:r w:rsidRPr="006B06FB">
        <w:rPr>
          <w:b/>
          <w:lang w:val="bg-BG"/>
        </w:rPr>
        <w:t xml:space="preserve"> </w:t>
      </w:r>
      <w:r w:rsidRPr="006B06FB">
        <w:rPr>
          <w:lang w:val="bg-BG"/>
        </w:rPr>
        <w:t xml:space="preserve"> </w:t>
      </w:r>
      <w:r w:rsidRPr="006B06FB">
        <w:rPr>
          <w:b/>
          <w:lang w:val="bg-BG"/>
        </w:rPr>
        <w:t>ВЪЗЛОЖИТЕЛЯ</w:t>
      </w:r>
      <w:r w:rsidRPr="006B06FB">
        <w:rPr>
          <w:lang w:val="bg-BG"/>
        </w:rPr>
        <w:t xml:space="preserve"> неустойка в размер на 10 (десет) % от дължимата сума за доставената храна за деня. Базата за изчисляване на неустойката е стойността с вкл. ДДС.</w:t>
      </w:r>
    </w:p>
    <w:p w:rsidR="003E0832" w:rsidRPr="006B06FB" w:rsidRDefault="003E0832" w:rsidP="003E0832">
      <w:pPr>
        <w:ind w:firstLine="708"/>
        <w:jc w:val="both"/>
        <w:rPr>
          <w:lang w:val="bg-BG"/>
        </w:rPr>
      </w:pPr>
      <w:r w:rsidRPr="006B06FB">
        <w:rPr>
          <w:b/>
          <w:bCs/>
          <w:lang w:val="bg-BG"/>
        </w:rPr>
        <w:t xml:space="preserve">Чл. 15. </w:t>
      </w:r>
      <w:r w:rsidRPr="006B06FB">
        <w:rPr>
          <w:lang w:val="bg-BG"/>
        </w:rPr>
        <w:t xml:space="preserve">При несъответствия в показателите за качество на болничната храна, установени с акт, издаден от оправомощена контролна организация по Закона за храните, </w:t>
      </w:r>
      <w:r w:rsidRPr="006B06FB">
        <w:rPr>
          <w:b/>
          <w:lang w:val="bg-BG"/>
        </w:rPr>
        <w:t>ИЗПЪЛНИТЕЛЯТ</w:t>
      </w:r>
      <w:r w:rsidRPr="006B06FB">
        <w:rPr>
          <w:lang w:val="bg-BG"/>
        </w:rPr>
        <w:t xml:space="preserve"> дължи неустойка в размер на стойността на доставената некачествена храна и договорът може да бъде прекратен едностранно от </w:t>
      </w:r>
      <w:r w:rsidRPr="006B06FB">
        <w:rPr>
          <w:b/>
          <w:lang w:val="bg-BG"/>
        </w:rPr>
        <w:t>ВЪЗЛОЖИТЕЛЯ</w:t>
      </w:r>
      <w:r w:rsidRPr="006B06FB">
        <w:rPr>
          <w:lang w:val="bg-BG"/>
        </w:rPr>
        <w:t xml:space="preserve"> с писмено уведомление и без допълнителен срок.</w:t>
      </w:r>
    </w:p>
    <w:p w:rsidR="003E0832" w:rsidRPr="006B06FB" w:rsidRDefault="003E0832" w:rsidP="003E0832">
      <w:pPr>
        <w:ind w:firstLine="708"/>
        <w:jc w:val="both"/>
        <w:rPr>
          <w:lang w:val="bg-BG"/>
        </w:rPr>
      </w:pPr>
      <w:r w:rsidRPr="006B06FB">
        <w:rPr>
          <w:b/>
          <w:bCs/>
          <w:lang w:val="bg-BG"/>
        </w:rPr>
        <w:t xml:space="preserve">Чл. 16. </w:t>
      </w:r>
      <w:r w:rsidRPr="006B06FB">
        <w:rPr>
          <w:lang w:val="bg-BG"/>
        </w:rPr>
        <w:t>Рекламации по вида на храната по заявена диета/и, качеството и количеството  на доставената готова храна могат да се правят само в момента на нейното получаване с подписване на приемо-предавателен протокол между страните.</w:t>
      </w:r>
    </w:p>
    <w:p w:rsidR="003E0832" w:rsidRPr="006B06FB" w:rsidRDefault="003E0832" w:rsidP="003E0832">
      <w:pPr>
        <w:ind w:firstLine="708"/>
        <w:jc w:val="both"/>
        <w:rPr>
          <w:lang w:val="bg-BG"/>
        </w:rPr>
      </w:pPr>
      <w:r w:rsidRPr="006B06FB">
        <w:rPr>
          <w:b/>
          <w:bCs/>
          <w:lang w:val="bg-BG"/>
        </w:rPr>
        <w:t>Чл. 17. (1)</w:t>
      </w:r>
      <w:r w:rsidRPr="006B06FB">
        <w:rPr>
          <w:lang w:val="bg-BG"/>
        </w:rPr>
        <w:t xml:space="preserve"> Плащането на договорените и дължими неустойки или  обезщетенията по чл. 14, ал. 3 и 4 се извършва чрез прихващане на насрещни парични задължения на </w:t>
      </w:r>
      <w:r w:rsidRPr="006B06FB">
        <w:rPr>
          <w:b/>
          <w:lang w:val="bg-BG"/>
        </w:rPr>
        <w:t xml:space="preserve">ВЪЗЛОЖИТЕЛЯ, </w:t>
      </w:r>
      <w:r w:rsidRPr="006B06FB">
        <w:rPr>
          <w:lang w:val="bg-BG"/>
        </w:rPr>
        <w:t>когато има такива.</w:t>
      </w:r>
    </w:p>
    <w:p w:rsidR="003E0832" w:rsidRPr="006B06FB" w:rsidRDefault="003E0832" w:rsidP="003E0832">
      <w:pPr>
        <w:ind w:firstLine="720"/>
        <w:jc w:val="both"/>
        <w:rPr>
          <w:b/>
          <w:lang w:val="bg-BG"/>
        </w:rPr>
      </w:pPr>
      <w:r w:rsidRPr="006B06FB">
        <w:rPr>
          <w:b/>
          <w:lang w:val="bg-BG"/>
        </w:rPr>
        <w:lastRenderedPageBreak/>
        <w:t>(2)</w:t>
      </w:r>
      <w:r w:rsidRPr="006B06FB">
        <w:rPr>
          <w:lang w:val="bg-BG"/>
        </w:rPr>
        <w:t xml:space="preserve"> За извършване на прихващането</w:t>
      </w:r>
      <w:r w:rsidRPr="006B06FB">
        <w:rPr>
          <w:b/>
          <w:lang w:val="bg-BG"/>
        </w:rPr>
        <w:t xml:space="preserve"> ВЪЗЛОЖИТЕЛЯТ </w:t>
      </w:r>
      <w:r w:rsidRPr="006B06FB">
        <w:rPr>
          <w:lang w:val="bg-BG"/>
        </w:rPr>
        <w:t>прави писмено изявление до</w:t>
      </w:r>
      <w:r w:rsidRPr="006B06FB">
        <w:rPr>
          <w:b/>
          <w:lang w:val="bg-BG"/>
        </w:rPr>
        <w:t xml:space="preserve"> ИЗПЪЛНИТЕЛЯ. </w:t>
      </w:r>
      <w:r w:rsidRPr="006B06FB">
        <w:rPr>
          <w:lang w:val="bg-BG"/>
        </w:rPr>
        <w:t>Двете насрещни задължения се смятат за погасени до размера на по-малкото от тях от деня, в който прихващането е могло да се извърши.</w:t>
      </w:r>
    </w:p>
    <w:p w:rsidR="003E0832" w:rsidRPr="006B06FB" w:rsidRDefault="003E0832" w:rsidP="003E0832">
      <w:pPr>
        <w:ind w:firstLine="720"/>
        <w:jc w:val="both"/>
        <w:rPr>
          <w:lang w:val="bg-BG"/>
        </w:rPr>
      </w:pPr>
      <w:r w:rsidRPr="006B06FB">
        <w:rPr>
          <w:b/>
          <w:lang w:val="bg-BG"/>
        </w:rPr>
        <w:t>(3)</w:t>
      </w:r>
      <w:r w:rsidRPr="006B06FB">
        <w:rPr>
          <w:lang w:val="bg-BG"/>
        </w:rPr>
        <w:t xml:space="preserve"> Когато в случаите по ал. 1 сумите не са достатъчни</w:t>
      </w:r>
      <w:r w:rsidRPr="006B06FB">
        <w:rPr>
          <w:b/>
          <w:lang w:val="bg-BG"/>
        </w:rPr>
        <w:t xml:space="preserve"> ИЗПЪЛНИТЕЛЯТ </w:t>
      </w:r>
      <w:r w:rsidRPr="006B06FB">
        <w:rPr>
          <w:lang w:val="bg-BG"/>
        </w:rPr>
        <w:t>превежда остатъка от дължимите неустойки или обезщетенията по чл. 14, ал. 3 и 4 в определен от</w:t>
      </w:r>
      <w:r w:rsidRPr="006B06FB">
        <w:rPr>
          <w:b/>
          <w:lang w:val="bg-BG"/>
        </w:rPr>
        <w:t xml:space="preserve"> ВЪЗЛОЖИТЕЛЯТ </w:t>
      </w:r>
      <w:r w:rsidRPr="006B06FB">
        <w:rPr>
          <w:lang w:val="bg-BG"/>
        </w:rPr>
        <w:t>срок и по</w:t>
      </w:r>
      <w:r w:rsidRPr="006B06FB">
        <w:rPr>
          <w:b/>
          <w:lang w:val="bg-BG"/>
        </w:rPr>
        <w:t xml:space="preserve"> </w:t>
      </w:r>
      <w:r w:rsidRPr="006B06FB">
        <w:rPr>
          <w:lang w:val="bg-BG"/>
        </w:rPr>
        <w:t>посочена от него банкова сметка.</w:t>
      </w:r>
    </w:p>
    <w:p w:rsidR="003E0832" w:rsidRPr="006B06FB" w:rsidRDefault="003E0832" w:rsidP="003E0832">
      <w:pPr>
        <w:ind w:firstLine="720"/>
        <w:jc w:val="both"/>
        <w:rPr>
          <w:lang w:val="bg-BG"/>
        </w:rPr>
      </w:pPr>
      <w:r w:rsidRPr="006B06FB">
        <w:rPr>
          <w:b/>
          <w:bCs/>
          <w:lang w:val="bg-BG"/>
        </w:rPr>
        <w:t xml:space="preserve">Чл. 18. </w:t>
      </w:r>
      <w:r w:rsidRPr="006B06FB">
        <w:rPr>
          <w:lang w:val="bg-BG"/>
        </w:rPr>
        <w:t>Ако договорените и дължими неустойки или обезщетенията по чл. 14, ал. 3 и 4 не могат да бъдат издължени по реда на прихващането или не бъдат доброволно изплатени</w:t>
      </w:r>
      <w:r w:rsidRPr="006B06FB">
        <w:rPr>
          <w:b/>
          <w:lang w:val="bg-BG"/>
        </w:rPr>
        <w:t xml:space="preserve">, ВЪЗЛОЖИТЕЛЯТ </w:t>
      </w:r>
      <w:r w:rsidRPr="006B06FB">
        <w:rPr>
          <w:lang w:val="bg-BG"/>
        </w:rPr>
        <w:t>задържа част или цялата гаранция за изпълнение на договора.</w:t>
      </w:r>
    </w:p>
    <w:p w:rsidR="003E0832" w:rsidRPr="006B06FB" w:rsidRDefault="003E0832" w:rsidP="003E0832">
      <w:pPr>
        <w:ind w:firstLine="720"/>
        <w:jc w:val="both"/>
        <w:rPr>
          <w:b/>
          <w:lang w:val="bg-BG"/>
        </w:rPr>
      </w:pPr>
      <w:r w:rsidRPr="006B06FB">
        <w:rPr>
          <w:b/>
          <w:bCs/>
          <w:lang w:val="bg-BG"/>
        </w:rPr>
        <w:t xml:space="preserve">Чл. 19. </w:t>
      </w:r>
      <w:r w:rsidRPr="006B06FB">
        <w:rPr>
          <w:b/>
          <w:lang w:val="bg-BG"/>
        </w:rPr>
        <w:t xml:space="preserve">ВЪЗЛОЖИТЕЛЯТ </w:t>
      </w:r>
      <w:r w:rsidRPr="006B06FB">
        <w:rPr>
          <w:lang w:val="bg-BG"/>
        </w:rPr>
        <w:t>има право и на обезщетение за претърпени вреди, когато те надхвърлят размера на договорените неустойки.</w:t>
      </w:r>
    </w:p>
    <w:p w:rsidR="003E0832" w:rsidRPr="006B06FB" w:rsidRDefault="003E0832" w:rsidP="003E0832">
      <w:pPr>
        <w:ind w:firstLine="708"/>
        <w:jc w:val="both"/>
        <w:rPr>
          <w:lang w:val="bg-BG"/>
        </w:rPr>
      </w:pPr>
      <w:r w:rsidRPr="006B06FB">
        <w:rPr>
          <w:b/>
          <w:bCs/>
          <w:lang w:val="bg-BG"/>
        </w:rPr>
        <w:t>Чл. 20.</w:t>
      </w:r>
      <w:r w:rsidRPr="006B06FB">
        <w:rPr>
          <w:lang w:val="bg-BG"/>
        </w:rPr>
        <w:t xml:space="preserve"> При неизпълнение на задължението си за плащане в договорените срокове по настоящия договор, </w:t>
      </w:r>
      <w:r w:rsidRPr="006B06FB">
        <w:rPr>
          <w:b/>
          <w:lang w:val="bg-BG"/>
        </w:rPr>
        <w:t xml:space="preserve">ВЪЗЛОЖИТЕЛЯТ </w:t>
      </w:r>
      <w:r w:rsidRPr="006B06FB">
        <w:rPr>
          <w:lang w:val="bg-BG"/>
        </w:rPr>
        <w:t>дължи неустойка  в размер на законната лихва от деня на забавата.</w:t>
      </w:r>
    </w:p>
    <w:p w:rsidR="003E0832" w:rsidRPr="006B06FB" w:rsidRDefault="003E0832" w:rsidP="003E0832">
      <w:pPr>
        <w:jc w:val="both"/>
        <w:rPr>
          <w:bCs/>
          <w:lang w:val="bg-BG"/>
        </w:rPr>
      </w:pPr>
    </w:p>
    <w:p w:rsidR="003E0832" w:rsidRPr="006B06FB" w:rsidRDefault="003E0832" w:rsidP="003E0832">
      <w:pPr>
        <w:jc w:val="center"/>
        <w:rPr>
          <w:b/>
          <w:u w:val="single"/>
          <w:lang w:val="bg-BG"/>
        </w:rPr>
      </w:pPr>
      <w:r w:rsidRPr="006B06FB">
        <w:rPr>
          <w:b/>
          <w:u w:val="single"/>
          <w:lang w:val="bg-BG"/>
        </w:rPr>
        <w:t>Х. СПОРОВЕ</w:t>
      </w:r>
    </w:p>
    <w:p w:rsidR="003E0832" w:rsidRPr="006B06FB" w:rsidRDefault="003E0832" w:rsidP="003E0832">
      <w:pPr>
        <w:jc w:val="center"/>
        <w:rPr>
          <w:b/>
          <w:lang w:val="bg-BG"/>
        </w:rPr>
      </w:pPr>
    </w:p>
    <w:p w:rsidR="003E0832" w:rsidRPr="006B06FB" w:rsidRDefault="003E0832" w:rsidP="003E0832">
      <w:pPr>
        <w:ind w:firstLine="708"/>
        <w:jc w:val="both"/>
        <w:rPr>
          <w:lang w:val="bg-BG"/>
        </w:rPr>
      </w:pPr>
      <w:r w:rsidRPr="006B06FB">
        <w:rPr>
          <w:b/>
          <w:bCs/>
          <w:lang w:val="bg-BG"/>
        </w:rPr>
        <w:t xml:space="preserve">Чл. 21. </w:t>
      </w:r>
      <w:r w:rsidRPr="006B06FB">
        <w:rPr>
          <w:lang w:val="bg-BG"/>
        </w:rPr>
        <w:t xml:space="preserve">Възникналите през времетраене на договора спорове и разногласия между страните се решават чрез преговори между тях. </w:t>
      </w:r>
    </w:p>
    <w:p w:rsidR="003E0832" w:rsidRPr="006B06FB" w:rsidRDefault="003E0832" w:rsidP="003E0832">
      <w:pPr>
        <w:ind w:firstLine="708"/>
        <w:jc w:val="both"/>
        <w:rPr>
          <w:lang w:val="bg-BG"/>
        </w:rPr>
      </w:pPr>
      <w:r w:rsidRPr="006B06FB">
        <w:rPr>
          <w:b/>
          <w:bCs/>
          <w:lang w:val="bg-BG"/>
        </w:rPr>
        <w:t xml:space="preserve">Чл. 22. </w:t>
      </w:r>
      <w:r w:rsidRPr="006B06FB">
        <w:rPr>
          <w:lang w:val="bg-BG"/>
        </w:rPr>
        <w:t xml:space="preserve">В случай на </w:t>
      </w:r>
      <w:proofErr w:type="spellStart"/>
      <w:r w:rsidRPr="006B06FB">
        <w:rPr>
          <w:lang w:val="bg-BG"/>
        </w:rPr>
        <w:t>непостигане</w:t>
      </w:r>
      <w:proofErr w:type="spellEnd"/>
      <w:r w:rsidRPr="006B06FB">
        <w:rPr>
          <w:lang w:val="bg-BG"/>
        </w:rPr>
        <w:t xml:space="preserve">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решавани според българските материални закони от компетентния съд по реда на ГПК.</w:t>
      </w:r>
    </w:p>
    <w:p w:rsidR="003E0832" w:rsidRPr="006B06FB" w:rsidRDefault="003E0832" w:rsidP="003E0832">
      <w:pPr>
        <w:rPr>
          <w:b/>
          <w:u w:val="single"/>
          <w:lang w:val="bg-BG"/>
        </w:rPr>
      </w:pPr>
    </w:p>
    <w:p w:rsidR="003E0832" w:rsidRPr="006B06FB" w:rsidRDefault="003E0832" w:rsidP="003E0832">
      <w:pPr>
        <w:jc w:val="center"/>
        <w:rPr>
          <w:b/>
          <w:u w:val="single"/>
          <w:lang w:val="bg-BG"/>
        </w:rPr>
      </w:pPr>
      <w:r w:rsidRPr="006B06FB">
        <w:rPr>
          <w:b/>
          <w:u w:val="single"/>
          <w:lang w:val="bg-BG"/>
        </w:rPr>
        <w:t>ХI. СЪОБЩЕНИЯ</w:t>
      </w:r>
    </w:p>
    <w:p w:rsidR="003E0832" w:rsidRPr="006B06FB" w:rsidRDefault="003E0832" w:rsidP="003E0832">
      <w:pPr>
        <w:jc w:val="center"/>
        <w:rPr>
          <w:b/>
          <w:lang w:val="bg-BG"/>
        </w:rPr>
      </w:pPr>
    </w:p>
    <w:p w:rsidR="003E0832" w:rsidRPr="006B06FB" w:rsidRDefault="003E0832" w:rsidP="003E0832">
      <w:pPr>
        <w:jc w:val="both"/>
        <w:rPr>
          <w:lang w:val="bg-BG"/>
        </w:rPr>
      </w:pPr>
      <w:r w:rsidRPr="006B06FB">
        <w:rPr>
          <w:b/>
          <w:lang w:val="bg-BG"/>
        </w:rPr>
        <w:tab/>
      </w:r>
      <w:r w:rsidRPr="006B06FB">
        <w:rPr>
          <w:b/>
          <w:bCs/>
          <w:lang w:val="bg-BG"/>
        </w:rPr>
        <w:t xml:space="preserve">Чл. 23. </w:t>
      </w:r>
      <w:r w:rsidRPr="006B06FB">
        <w:rPr>
          <w:lang w:val="bg-BG"/>
        </w:rPr>
        <w:t xml:space="preserve">Всички съобщения между страните, свързани с изпълнението на този договор, са валидни, ако са направени в писмена форма и подписани от упълномощените представители на </w:t>
      </w:r>
      <w:r w:rsidRPr="006B06FB">
        <w:rPr>
          <w:b/>
          <w:lang w:val="bg-BG"/>
        </w:rPr>
        <w:t>ИЗПЪЛНИТЕЛЯ</w:t>
      </w:r>
      <w:r w:rsidRPr="006B06FB">
        <w:rPr>
          <w:lang w:val="bg-BG"/>
        </w:rPr>
        <w:t xml:space="preserve"> или </w:t>
      </w:r>
      <w:r w:rsidRPr="006B06FB">
        <w:rPr>
          <w:b/>
          <w:lang w:val="bg-BG"/>
        </w:rPr>
        <w:t>ВЪЗЛОЖИТЕЛЯ.</w:t>
      </w:r>
    </w:p>
    <w:p w:rsidR="003E0832" w:rsidRPr="006B06FB" w:rsidRDefault="003E0832" w:rsidP="003E0832">
      <w:pPr>
        <w:jc w:val="both"/>
        <w:rPr>
          <w:lang w:val="bg-BG"/>
        </w:rPr>
      </w:pPr>
      <w:r w:rsidRPr="006B06FB">
        <w:rPr>
          <w:lang w:val="bg-BG"/>
        </w:rPr>
        <w:tab/>
      </w:r>
      <w:r w:rsidRPr="006B06FB">
        <w:rPr>
          <w:b/>
          <w:bCs/>
          <w:lang w:val="bg-BG"/>
        </w:rPr>
        <w:t xml:space="preserve">Чл. 24. </w:t>
      </w:r>
      <w:r w:rsidRPr="006B06FB">
        <w:rPr>
          <w:lang w:val="bg-BG"/>
        </w:rPr>
        <w:t>За дата на съобщението се смята:</w:t>
      </w:r>
    </w:p>
    <w:p w:rsidR="003E0832" w:rsidRPr="006B06FB" w:rsidRDefault="003E0832" w:rsidP="003E0832">
      <w:pPr>
        <w:jc w:val="both"/>
        <w:rPr>
          <w:lang w:val="bg-BG"/>
        </w:rPr>
      </w:pPr>
      <w:r w:rsidRPr="006B06FB">
        <w:rPr>
          <w:lang w:val="bg-BG"/>
        </w:rPr>
        <w:tab/>
        <w:t>а) датата на предаването – при ръчно предаване на съобщението;</w:t>
      </w:r>
    </w:p>
    <w:p w:rsidR="003E0832" w:rsidRPr="006B06FB" w:rsidRDefault="003E0832" w:rsidP="003E0832">
      <w:pPr>
        <w:jc w:val="both"/>
        <w:rPr>
          <w:lang w:val="bg-BG"/>
        </w:rPr>
      </w:pPr>
      <w:r w:rsidRPr="006B06FB">
        <w:rPr>
          <w:lang w:val="bg-BG"/>
        </w:rPr>
        <w:tab/>
        <w:t>б) датата на пощенското клеймо на обратната разписка – при изпращане по пощата;</w:t>
      </w:r>
    </w:p>
    <w:p w:rsidR="003E0832" w:rsidRPr="006B06FB" w:rsidRDefault="003E0832" w:rsidP="003E0832">
      <w:pPr>
        <w:jc w:val="both"/>
        <w:rPr>
          <w:lang w:val="bg-BG"/>
        </w:rPr>
      </w:pPr>
      <w:r w:rsidRPr="006B06FB">
        <w:rPr>
          <w:lang w:val="bg-BG"/>
        </w:rPr>
        <w:tab/>
        <w:t>в) датата на приемането – при изпращане по телефакс.</w:t>
      </w:r>
    </w:p>
    <w:p w:rsidR="003E0832" w:rsidRPr="006B06FB" w:rsidRDefault="003E0832" w:rsidP="003E0832">
      <w:pPr>
        <w:jc w:val="both"/>
        <w:rPr>
          <w:lang w:val="bg-BG"/>
        </w:rPr>
      </w:pPr>
      <w:r w:rsidRPr="006B06FB">
        <w:rPr>
          <w:lang w:val="bg-BG"/>
        </w:rPr>
        <w:tab/>
      </w:r>
      <w:r w:rsidRPr="006B06FB">
        <w:rPr>
          <w:b/>
          <w:bCs/>
          <w:lang w:val="bg-BG"/>
        </w:rPr>
        <w:t xml:space="preserve">Чл. 25. </w:t>
      </w:r>
      <w:r w:rsidRPr="006B06FB">
        <w:rPr>
          <w:lang w:val="bg-BG"/>
        </w:rPr>
        <w:t>За валидни адреси на съобщения, свързани с настоящия договор, се смятат:</w:t>
      </w:r>
    </w:p>
    <w:p w:rsidR="003E0832" w:rsidRPr="006B06FB" w:rsidRDefault="003E0832" w:rsidP="003E0832">
      <w:pPr>
        <w:jc w:val="both"/>
        <w:rPr>
          <w:lang w:val="bg-BG"/>
        </w:rPr>
      </w:pPr>
    </w:p>
    <w:p w:rsidR="003E0832" w:rsidRPr="006B06FB" w:rsidRDefault="003E0832" w:rsidP="003E0832">
      <w:pPr>
        <w:jc w:val="both"/>
        <w:rPr>
          <w:b/>
          <w:lang w:val="bg-BG"/>
        </w:rPr>
      </w:pPr>
      <w:r w:rsidRPr="006B06FB">
        <w:rPr>
          <w:b/>
          <w:lang w:val="bg-BG"/>
        </w:rPr>
        <w:t>ЗА ИЗПЪЛНИТЕЛЯ</w:t>
      </w:r>
      <w:r w:rsidRPr="006B06FB">
        <w:rPr>
          <w:lang w:val="bg-BG"/>
        </w:rPr>
        <w:t>:</w:t>
      </w:r>
      <w:r w:rsidRPr="006B06FB">
        <w:rPr>
          <w:lang w:val="bg-BG"/>
        </w:rPr>
        <w:tab/>
      </w:r>
      <w:r w:rsidRPr="006B06FB">
        <w:rPr>
          <w:lang w:val="bg-BG"/>
        </w:rPr>
        <w:tab/>
      </w:r>
      <w:r w:rsidRPr="006B06FB">
        <w:rPr>
          <w:lang w:val="bg-BG"/>
        </w:rPr>
        <w:tab/>
      </w:r>
      <w:r w:rsidRPr="006B06FB">
        <w:rPr>
          <w:b/>
          <w:lang w:val="bg-BG"/>
        </w:rPr>
        <w:t>ЗА ВЪЗЛОЖИТЕЛЯ:</w:t>
      </w:r>
    </w:p>
    <w:p w:rsidR="003E0832" w:rsidRPr="006B06FB" w:rsidRDefault="003E0832" w:rsidP="003E0832">
      <w:pPr>
        <w:jc w:val="both"/>
        <w:rPr>
          <w:lang w:val="bg-BG"/>
        </w:rPr>
      </w:pPr>
      <w:r w:rsidRPr="006B06FB">
        <w:rPr>
          <w:lang w:val="bg-BG"/>
        </w:rPr>
        <w:t xml:space="preserve">......................................... </w:t>
      </w:r>
      <w:r w:rsidRPr="006B06FB">
        <w:rPr>
          <w:lang w:val="bg-BG"/>
        </w:rPr>
        <w:tab/>
      </w:r>
      <w:r w:rsidRPr="006B06FB">
        <w:rPr>
          <w:lang w:val="bg-BG"/>
        </w:rPr>
        <w:tab/>
      </w:r>
      <w:r w:rsidRPr="006B06FB">
        <w:rPr>
          <w:lang w:val="bg-BG"/>
        </w:rPr>
        <w:tab/>
        <w:t xml:space="preserve">УМБАЛ „СВЕТА ЕКАТЕРИНА” ЕАД </w:t>
      </w:r>
    </w:p>
    <w:p w:rsidR="003E0832" w:rsidRPr="006B06FB" w:rsidRDefault="003E0832" w:rsidP="003E0832">
      <w:pPr>
        <w:jc w:val="both"/>
        <w:rPr>
          <w:lang w:val="bg-BG"/>
        </w:rPr>
      </w:pPr>
      <w:r w:rsidRPr="006B06FB">
        <w:rPr>
          <w:lang w:val="bg-BG"/>
        </w:rPr>
        <w:t>.........................................</w:t>
      </w:r>
      <w:r w:rsidRPr="006B06FB">
        <w:rPr>
          <w:lang w:val="bg-BG"/>
        </w:rPr>
        <w:tab/>
      </w:r>
      <w:r w:rsidRPr="006B06FB">
        <w:rPr>
          <w:lang w:val="bg-BG"/>
        </w:rPr>
        <w:tab/>
        <w:t xml:space="preserve">            гр. София - 1431</w:t>
      </w:r>
    </w:p>
    <w:p w:rsidR="003E0832" w:rsidRPr="006B06FB" w:rsidRDefault="003E0832" w:rsidP="003E0832">
      <w:pPr>
        <w:jc w:val="both"/>
        <w:rPr>
          <w:lang w:val="bg-BG"/>
        </w:rPr>
      </w:pPr>
      <w:r w:rsidRPr="006B06FB">
        <w:rPr>
          <w:lang w:val="bg-BG"/>
        </w:rPr>
        <w:t>.........................................</w:t>
      </w:r>
      <w:r w:rsidRPr="006B06FB">
        <w:rPr>
          <w:lang w:val="bg-BG"/>
        </w:rPr>
        <w:tab/>
      </w:r>
      <w:r w:rsidRPr="006B06FB">
        <w:rPr>
          <w:lang w:val="bg-BG"/>
        </w:rPr>
        <w:tab/>
        <w:t xml:space="preserve">           бул. „Пенчо Славейков” № 52А</w:t>
      </w:r>
    </w:p>
    <w:p w:rsidR="003E0832" w:rsidRPr="006B06FB" w:rsidRDefault="003E0832" w:rsidP="003E0832">
      <w:pPr>
        <w:jc w:val="both"/>
        <w:rPr>
          <w:lang w:val="bg-BG"/>
        </w:rPr>
      </w:pPr>
      <w:r w:rsidRPr="006B06FB">
        <w:rPr>
          <w:lang w:val="bg-BG"/>
        </w:rPr>
        <w:t>.........................................</w:t>
      </w:r>
    </w:p>
    <w:p w:rsidR="003E0832" w:rsidRPr="006B06FB" w:rsidRDefault="003E0832" w:rsidP="003E0832">
      <w:pPr>
        <w:jc w:val="both"/>
        <w:rPr>
          <w:lang w:val="bg-BG"/>
        </w:rPr>
      </w:pPr>
      <w:r w:rsidRPr="006B06FB">
        <w:rPr>
          <w:lang w:val="bg-BG"/>
        </w:rPr>
        <w:tab/>
      </w:r>
      <w:r w:rsidRPr="006B06FB">
        <w:rPr>
          <w:b/>
          <w:bCs/>
          <w:lang w:val="bg-BG"/>
        </w:rPr>
        <w:t xml:space="preserve">Чл. 26. </w:t>
      </w:r>
      <w:r w:rsidRPr="006B06FB">
        <w:rPr>
          <w:lang w:val="bg-BG"/>
        </w:rPr>
        <w:t>При промяна на адреса, съответната страна е длъжна да уведоми другата в срок от 3 календарни дни за промяната.</w:t>
      </w:r>
    </w:p>
    <w:p w:rsidR="003E0832" w:rsidRPr="006B06FB" w:rsidRDefault="003E0832" w:rsidP="003E0832">
      <w:pPr>
        <w:spacing w:line="40" w:lineRule="atLeast"/>
        <w:ind w:left="180"/>
        <w:jc w:val="center"/>
        <w:rPr>
          <w:b/>
          <w:lang w:val="bg-BG"/>
        </w:rPr>
      </w:pPr>
    </w:p>
    <w:p w:rsidR="003E0832" w:rsidRPr="006B06FB" w:rsidRDefault="003E0832" w:rsidP="003E0832">
      <w:pPr>
        <w:spacing w:line="40" w:lineRule="atLeast"/>
        <w:ind w:left="180"/>
        <w:jc w:val="center"/>
        <w:rPr>
          <w:b/>
          <w:lang w:val="bg-BG"/>
        </w:rPr>
      </w:pPr>
      <w:r w:rsidRPr="006B06FB">
        <w:rPr>
          <w:b/>
          <w:lang w:val="bg-BG"/>
        </w:rPr>
        <w:t xml:space="preserve">ХII. </w:t>
      </w:r>
      <w:r w:rsidRPr="006B06FB">
        <w:rPr>
          <w:b/>
          <w:u w:val="single"/>
          <w:lang w:val="bg-BG"/>
        </w:rPr>
        <w:t>ГАРАНЦИЯ ЗА  ИЗПЪЛНЕНИЕ</w:t>
      </w:r>
    </w:p>
    <w:p w:rsidR="003E0832" w:rsidRPr="006B06FB" w:rsidRDefault="003E0832" w:rsidP="003E0832">
      <w:pPr>
        <w:tabs>
          <w:tab w:val="left" w:pos="0"/>
        </w:tabs>
        <w:jc w:val="both"/>
        <w:rPr>
          <w:lang w:val="bg-BG"/>
        </w:rPr>
      </w:pPr>
      <w:r w:rsidRPr="006B06FB">
        <w:rPr>
          <w:lang w:val="bg-BG"/>
        </w:rPr>
        <w:t xml:space="preserve"> </w:t>
      </w:r>
      <w:r w:rsidRPr="006B06FB">
        <w:rPr>
          <w:b/>
          <w:bCs/>
          <w:lang w:val="bg-BG"/>
        </w:rPr>
        <w:t xml:space="preserve">          </w:t>
      </w:r>
    </w:p>
    <w:p w:rsidR="003E0832" w:rsidRPr="006B06FB" w:rsidRDefault="003E0832" w:rsidP="003E0832">
      <w:pPr>
        <w:ind w:firstLine="709"/>
        <w:jc w:val="both"/>
        <w:rPr>
          <w:lang w:val="bg-BG"/>
        </w:rPr>
      </w:pPr>
      <w:r w:rsidRPr="006B06FB">
        <w:rPr>
          <w:b/>
          <w:bCs/>
          <w:lang w:val="bg-BG"/>
        </w:rPr>
        <w:lastRenderedPageBreak/>
        <w:t>Чл. 27</w:t>
      </w:r>
      <w:r w:rsidRPr="006B06FB">
        <w:rPr>
          <w:bCs/>
          <w:lang w:val="bg-BG"/>
        </w:rPr>
        <w:t xml:space="preserve">. (1) </w:t>
      </w:r>
      <w:r w:rsidRPr="006B06FB">
        <w:rPr>
          <w:lang w:val="bg-BG"/>
        </w:rPr>
        <w:t xml:space="preserve">При сключване на Договора, </w:t>
      </w:r>
      <w:r w:rsidRPr="006B06FB">
        <w:rPr>
          <w:b/>
          <w:lang w:val="bg-BG"/>
        </w:rPr>
        <w:t>ИЗПЪЛНИТЕЛЯТ</w:t>
      </w:r>
      <w:r w:rsidRPr="006B06FB">
        <w:rPr>
          <w:lang w:val="bg-BG"/>
        </w:rPr>
        <w:t xml:space="preserve"> представя Гаранция за изпълнение на Договора („Гаранция за изпълнение“) в размер на ……. (………............) лева, представляващи 3 % (три) процента от </w:t>
      </w:r>
      <w:proofErr w:type="spellStart"/>
      <w:r w:rsidRPr="006B06FB">
        <w:rPr>
          <w:lang w:val="bg-BG"/>
        </w:rPr>
        <w:t>от</w:t>
      </w:r>
      <w:proofErr w:type="spellEnd"/>
      <w:r w:rsidRPr="006B06FB">
        <w:rPr>
          <w:lang w:val="bg-BG"/>
        </w:rPr>
        <w:t xml:space="preserve"> стойността по чл. 6 от договора в лв. без ДДС. Гаранцията за изпълнение се представя в една от следните форми:</w:t>
      </w:r>
    </w:p>
    <w:p w:rsidR="003E0832" w:rsidRPr="006B06FB" w:rsidRDefault="003E0832" w:rsidP="003E0832">
      <w:pPr>
        <w:ind w:firstLine="709"/>
        <w:jc w:val="both"/>
        <w:rPr>
          <w:lang w:val="bg-BG"/>
        </w:rPr>
      </w:pPr>
      <w:r w:rsidRPr="006B06FB">
        <w:rPr>
          <w:lang w:val="bg-BG"/>
        </w:rPr>
        <w:t xml:space="preserve">а) парична сума, внесена по посочена от </w:t>
      </w:r>
      <w:r w:rsidRPr="006B06FB">
        <w:rPr>
          <w:b/>
          <w:lang w:val="bg-BG"/>
        </w:rPr>
        <w:t xml:space="preserve">ВЪЗЛОЖИТЕЛЯ </w:t>
      </w:r>
      <w:r w:rsidRPr="006B06FB">
        <w:rPr>
          <w:lang w:val="bg-BG"/>
        </w:rPr>
        <w:t>банкова сметка;</w:t>
      </w:r>
    </w:p>
    <w:p w:rsidR="003E0832" w:rsidRPr="006B06FB" w:rsidRDefault="003E0832" w:rsidP="003E0832">
      <w:pPr>
        <w:ind w:firstLine="709"/>
        <w:jc w:val="both"/>
        <w:rPr>
          <w:lang w:val="bg-BG"/>
        </w:rPr>
      </w:pPr>
      <w:r w:rsidRPr="006B06FB">
        <w:rPr>
          <w:lang w:val="bg-BG"/>
        </w:rPr>
        <w:t>б) безусловна неотменяема банкова гаранция; или</w:t>
      </w:r>
    </w:p>
    <w:p w:rsidR="003E0832" w:rsidRPr="006B06FB" w:rsidRDefault="003E0832" w:rsidP="003E0832">
      <w:pPr>
        <w:ind w:firstLine="709"/>
        <w:jc w:val="both"/>
        <w:rPr>
          <w:lang w:val="bg-BG"/>
        </w:rPr>
      </w:pPr>
      <w:r w:rsidRPr="006B06FB">
        <w:rPr>
          <w:lang w:val="bg-BG"/>
        </w:rPr>
        <w:t xml:space="preserve">в) застраховка, която обезпечава изпълнението чрез покритие на отговорността на </w:t>
      </w:r>
      <w:r w:rsidRPr="006B06FB">
        <w:rPr>
          <w:b/>
          <w:lang w:val="bg-BG"/>
        </w:rPr>
        <w:t>ИЗПЪЛНИТЕЛЯ</w:t>
      </w:r>
      <w:r w:rsidRPr="006B06FB">
        <w:rPr>
          <w:lang w:val="bg-BG"/>
        </w:rPr>
        <w:t>.</w:t>
      </w:r>
    </w:p>
    <w:p w:rsidR="003E0832" w:rsidRPr="006B06FB" w:rsidRDefault="003E0832" w:rsidP="003E0832">
      <w:pPr>
        <w:ind w:firstLine="709"/>
        <w:jc w:val="both"/>
        <w:rPr>
          <w:lang w:val="bg-BG"/>
        </w:rPr>
      </w:pPr>
      <w:r w:rsidRPr="006B06FB">
        <w:rPr>
          <w:bCs/>
          <w:lang w:val="bg-BG"/>
        </w:rPr>
        <w:t xml:space="preserve">(2) </w:t>
      </w:r>
      <w:r w:rsidRPr="006B06FB">
        <w:rPr>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на договора. </w:t>
      </w:r>
    </w:p>
    <w:p w:rsidR="003E0832" w:rsidRPr="006B06FB" w:rsidRDefault="003E0832" w:rsidP="003E0832">
      <w:pPr>
        <w:ind w:firstLine="709"/>
        <w:jc w:val="both"/>
        <w:rPr>
          <w:lang w:val="bg-BG"/>
        </w:rPr>
      </w:pPr>
      <w:r w:rsidRPr="006B06FB">
        <w:rPr>
          <w:bCs/>
          <w:lang w:val="bg-BG"/>
        </w:rPr>
        <w:t xml:space="preserve">(3) </w:t>
      </w:r>
      <w:r w:rsidRPr="006B06FB">
        <w:rPr>
          <w:lang w:val="bg-BG"/>
        </w:rPr>
        <w:t xml:space="preserve">Гаранцията за изпълнение се усвоява изцяло или частично от </w:t>
      </w:r>
      <w:r w:rsidRPr="006B06FB">
        <w:rPr>
          <w:b/>
          <w:lang w:val="bg-BG"/>
        </w:rPr>
        <w:t>ВЪЗЛОЖИТЕЛЯ</w:t>
      </w:r>
      <w:r w:rsidRPr="006B06FB">
        <w:rPr>
          <w:lang w:val="bg-BG"/>
        </w:rPr>
        <w:t xml:space="preserve"> в случай на неизпълнение на задълженията на </w:t>
      </w:r>
      <w:r w:rsidRPr="006B06FB">
        <w:rPr>
          <w:b/>
          <w:lang w:val="bg-BG"/>
        </w:rPr>
        <w:t>ИЗПЪЛНИТЕЛЯ</w:t>
      </w:r>
      <w:r w:rsidRPr="006B06FB">
        <w:rPr>
          <w:lang w:val="bg-BG"/>
        </w:rPr>
        <w:t xml:space="preserve"> за частта, съответстваща на неизпълнението. </w:t>
      </w:r>
      <w:r w:rsidRPr="006B06FB">
        <w:rPr>
          <w:b/>
          <w:lang w:val="bg-BG"/>
        </w:rPr>
        <w:t xml:space="preserve">ВЪЗЛОЖИТЕЛЯТ </w:t>
      </w:r>
      <w:r w:rsidRPr="006B06FB">
        <w:rPr>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3E0832" w:rsidRPr="006B06FB" w:rsidRDefault="003E0832" w:rsidP="003E0832">
      <w:pPr>
        <w:ind w:firstLine="709"/>
        <w:jc w:val="both"/>
        <w:rPr>
          <w:lang w:val="bg-BG"/>
        </w:rPr>
      </w:pPr>
      <w:r w:rsidRPr="006B06FB">
        <w:rPr>
          <w:bCs/>
          <w:lang w:val="bg-BG"/>
        </w:rPr>
        <w:t xml:space="preserve">(4) </w:t>
      </w:r>
      <w:r w:rsidRPr="006B06FB">
        <w:rPr>
          <w:lang w:val="bg-BG"/>
        </w:rPr>
        <w:t xml:space="preserve">При липса на възражения/претенции във връзка с изпълнението на Договора от страна на </w:t>
      </w:r>
      <w:r w:rsidRPr="006B06FB">
        <w:rPr>
          <w:b/>
          <w:lang w:val="bg-BG"/>
        </w:rPr>
        <w:t>ВЪЗЛОЖИТЕЛЯ</w:t>
      </w:r>
      <w:r w:rsidRPr="006B06FB">
        <w:rPr>
          <w:lang w:val="bg-BG"/>
        </w:rPr>
        <w:t xml:space="preserve">,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w:t>
      </w:r>
      <w:r w:rsidRPr="006B06FB">
        <w:rPr>
          <w:b/>
          <w:lang w:val="bg-BG"/>
        </w:rPr>
        <w:t>ИЗПЪЛНИТЕЛЯТ</w:t>
      </w:r>
      <w:r w:rsidRPr="006B06FB">
        <w:rPr>
          <w:lang w:val="bg-BG"/>
        </w:rPr>
        <w:t xml:space="preserve"> е представил парична сума като гаранция за изпълнение, същата ще бъде преведена по посочената в офертата на ИЗПЪЛНИТЕЛЯ банкова сметка. Ако </w:t>
      </w:r>
      <w:r w:rsidRPr="006B06FB">
        <w:rPr>
          <w:b/>
          <w:lang w:val="bg-BG"/>
        </w:rPr>
        <w:t>ИЗПЪЛНИТЕЛЯТ</w:t>
      </w:r>
      <w:r w:rsidRPr="006B06FB">
        <w:rPr>
          <w:lang w:val="bg-BG"/>
        </w:rPr>
        <w:t xml:space="preserve"> е представил банкова </w:t>
      </w:r>
      <w:proofErr w:type="spellStart"/>
      <w:r w:rsidRPr="006B06FB">
        <w:rPr>
          <w:lang w:val="bg-BG"/>
        </w:rPr>
        <w:t>гарация</w:t>
      </w:r>
      <w:proofErr w:type="spellEnd"/>
      <w:r w:rsidRPr="006B06FB">
        <w:rPr>
          <w:lang w:val="bg-BG"/>
        </w:rPr>
        <w:t xml:space="preserve"> за изпълнение, то е необходимо да се яви в отдел «Финансово-счетоводен» на УМБАЛ “Света Екатерина” ЕАД за получаване на оригинала й.</w:t>
      </w:r>
    </w:p>
    <w:p w:rsidR="003E0832" w:rsidRPr="006B06FB" w:rsidRDefault="003E0832" w:rsidP="003E0832">
      <w:pPr>
        <w:ind w:firstLine="709"/>
        <w:jc w:val="both"/>
        <w:rPr>
          <w:b/>
          <w:lang w:val="bg-BG"/>
        </w:rPr>
      </w:pPr>
      <w:r w:rsidRPr="006B06FB">
        <w:rPr>
          <w:bCs/>
          <w:lang w:val="bg-BG"/>
        </w:rPr>
        <w:t xml:space="preserve">(5) </w:t>
      </w:r>
      <w:r w:rsidRPr="006B06FB">
        <w:rPr>
          <w:lang w:val="bg-BG"/>
        </w:rPr>
        <w:t xml:space="preserve">Разходите по откриване, поддържане, подновяване и обслужване на Гаранцията за изпълнение са за сметка на </w:t>
      </w:r>
      <w:r w:rsidRPr="006B06FB">
        <w:rPr>
          <w:b/>
          <w:lang w:val="bg-BG"/>
        </w:rPr>
        <w:t>ИЗПЪЛНИТЕЛЯ.</w:t>
      </w:r>
    </w:p>
    <w:p w:rsidR="003E0832" w:rsidRPr="006B06FB" w:rsidRDefault="003E0832" w:rsidP="003E0832">
      <w:pPr>
        <w:ind w:firstLine="709"/>
        <w:jc w:val="both"/>
        <w:rPr>
          <w:lang w:val="bg-BG"/>
        </w:rPr>
      </w:pPr>
      <w:r w:rsidRPr="006B06FB">
        <w:rPr>
          <w:bCs/>
          <w:lang w:val="bg-BG"/>
        </w:rPr>
        <w:t xml:space="preserve">(6) </w:t>
      </w:r>
      <w:r w:rsidRPr="006B06FB">
        <w:rPr>
          <w:lang w:val="bg-BG"/>
        </w:rPr>
        <w:t xml:space="preserve">Гаранцията за изпълнение не се освобождава от </w:t>
      </w:r>
      <w:r w:rsidRPr="006B06FB">
        <w:rPr>
          <w:b/>
          <w:lang w:val="bg-BG"/>
        </w:rPr>
        <w:t>ВЪЗЛОЖИТЕЛЯ</w:t>
      </w:r>
      <w:r w:rsidRPr="006B06FB">
        <w:rPr>
          <w:lang w:val="bg-BG"/>
        </w:rPr>
        <w:t xml:space="preserve">, ако в процеса на изпълнение на договора е възникнал спор между страните, относно неизпълнение на задълженията на </w:t>
      </w:r>
      <w:r w:rsidRPr="006B06FB">
        <w:rPr>
          <w:b/>
          <w:lang w:val="bg-BG"/>
        </w:rPr>
        <w:t>ИЗПЪЛНИТЕЛЯ</w:t>
      </w:r>
      <w:r w:rsidRPr="006B06FB">
        <w:rPr>
          <w:lang w:val="bg-BG"/>
        </w:rPr>
        <w:t xml:space="preserve"> и въпросът е отнесен за решаване пред съд. При решаване на спора в полза на </w:t>
      </w:r>
      <w:r w:rsidRPr="006B06FB">
        <w:rPr>
          <w:b/>
          <w:lang w:val="bg-BG"/>
        </w:rPr>
        <w:t>ВЪЗЛОЖИТЕЛЯ</w:t>
      </w:r>
      <w:r w:rsidRPr="006B06FB">
        <w:rPr>
          <w:lang w:val="bg-BG"/>
        </w:rPr>
        <w:t>, той може да пристъпи към усвояване на гаранцията за изпълнение.</w:t>
      </w:r>
    </w:p>
    <w:p w:rsidR="003E0832" w:rsidRPr="006B06FB" w:rsidRDefault="003E0832" w:rsidP="003E0832">
      <w:pPr>
        <w:tabs>
          <w:tab w:val="left" w:pos="2223"/>
        </w:tabs>
        <w:jc w:val="both"/>
        <w:rPr>
          <w:b/>
          <w:lang w:val="bg-BG"/>
        </w:rPr>
      </w:pPr>
    </w:p>
    <w:p w:rsidR="003E0832" w:rsidRPr="006B06FB" w:rsidRDefault="003E0832" w:rsidP="003E0832">
      <w:pPr>
        <w:tabs>
          <w:tab w:val="left" w:pos="284"/>
        </w:tabs>
        <w:rPr>
          <w:b/>
          <w:u w:val="single"/>
          <w:lang w:val="bg-BG"/>
        </w:rPr>
      </w:pPr>
      <w:r w:rsidRPr="006B06FB">
        <w:rPr>
          <w:b/>
          <w:lang w:val="bg-BG"/>
        </w:rPr>
        <w:t xml:space="preserve">                                                   </w:t>
      </w:r>
      <w:r w:rsidRPr="006B06FB">
        <w:rPr>
          <w:b/>
          <w:u w:val="single"/>
          <w:lang w:val="bg-BG"/>
        </w:rPr>
        <w:t>XIII. ДРУГИ УСЛОВИЯ</w:t>
      </w:r>
    </w:p>
    <w:p w:rsidR="003E0832" w:rsidRPr="006B06FB" w:rsidRDefault="003E0832" w:rsidP="003E0832">
      <w:pPr>
        <w:tabs>
          <w:tab w:val="left" w:pos="284"/>
        </w:tabs>
        <w:rPr>
          <w:u w:val="single"/>
          <w:lang w:val="bg-BG"/>
        </w:rPr>
      </w:pPr>
    </w:p>
    <w:p w:rsidR="003E0832" w:rsidRPr="006B06FB" w:rsidRDefault="003E0832" w:rsidP="003E0832">
      <w:pPr>
        <w:ind w:firstLine="709"/>
        <w:jc w:val="both"/>
        <w:rPr>
          <w:lang w:val="bg-BG"/>
        </w:rPr>
      </w:pPr>
      <w:r w:rsidRPr="006B06FB">
        <w:rPr>
          <w:b/>
          <w:lang w:val="bg-BG"/>
        </w:rPr>
        <w:t>Чл. 28.</w:t>
      </w:r>
      <w:r w:rsidRPr="006B06FB">
        <w:rPr>
          <w:lang w:val="bg-BG"/>
        </w:rPr>
        <w:t xml:space="preserve">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3E0832" w:rsidRPr="006B06FB" w:rsidRDefault="003E0832" w:rsidP="003E0832">
      <w:pPr>
        <w:tabs>
          <w:tab w:val="left" w:pos="2223"/>
        </w:tabs>
        <w:ind w:firstLine="720"/>
        <w:jc w:val="both"/>
        <w:rPr>
          <w:lang w:val="bg-BG"/>
        </w:rPr>
      </w:pPr>
      <w:r w:rsidRPr="006B06FB">
        <w:rPr>
          <w:b/>
          <w:lang w:val="bg-BG"/>
        </w:rPr>
        <w:t>Чл. 29.</w:t>
      </w:r>
      <w:r w:rsidRPr="006B06FB">
        <w:rPr>
          <w:lang w:val="bg-BG"/>
        </w:rPr>
        <w:t xml:space="preserve"> Настоящият Договор може да бъде изменян с писмено допълнително споразумение при условията на чл. 116, от Закона за обществените поръчки, а именно: </w:t>
      </w:r>
    </w:p>
    <w:p w:rsidR="003E0832" w:rsidRPr="006B06FB" w:rsidRDefault="003E0832" w:rsidP="003E0832">
      <w:pPr>
        <w:pStyle w:val="BodyTextIndent3"/>
        <w:numPr>
          <w:ilvl w:val="0"/>
          <w:numId w:val="1"/>
        </w:numPr>
        <w:rPr>
          <w:sz w:val="24"/>
          <w:szCs w:val="24"/>
          <w:lang w:val="bg-BG"/>
        </w:rPr>
      </w:pPr>
      <w:r w:rsidRPr="006B06FB">
        <w:rPr>
          <w:sz w:val="24"/>
          <w:szCs w:val="24"/>
          <w:lang w:val="bg-BG"/>
        </w:rPr>
        <w:t>при условията на чл. 116, ал. 1, т. 1 от Закона за обществените поръчки:</w:t>
      </w:r>
    </w:p>
    <w:p w:rsidR="003E0832" w:rsidRPr="006B06FB" w:rsidRDefault="003E0832" w:rsidP="003E0832">
      <w:pPr>
        <w:pStyle w:val="BodyTextIndent3"/>
        <w:numPr>
          <w:ilvl w:val="1"/>
          <w:numId w:val="2"/>
        </w:numPr>
        <w:rPr>
          <w:sz w:val="24"/>
          <w:szCs w:val="24"/>
          <w:lang w:val="bg-BG"/>
        </w:rPr>
      </w:pPr>
      <w:r w:rsidRPr="006B06FB">
        <w:rPr>
          <w:sz w:val="24"/>
          <w:szCs w:val="24"/>
          <w:lang w:val="bg-BG"/>
        </w:rPr>
        <w:t xml:space="preserve">при намаляване на цената за един </w:t>
      </w:r>
      <w:proofErr w:type="spellStart"/>
      <w:r w:rsidRPr="006B06FB">
        <w:rPr>
          <w:sz w:val="24"/>
          <w:szCs w:val="24"/>
          <w:lang w:val="bg-BG"/>
        </w:rPr>
        <w:t>храноден</w:t>
      </w:r>
      <w:proofErr w:type="spellEnd"/>
      <w:r w:rsidRPr="006B06FB">
        <w:rPr>
          <w:sz w:val="24"/>
          <w:szCs w:val="24"/>
          <w:lang w:val="bg-BG"/>
        </w:rPr>
        <w:t>, но без да се променя предмета на договора;</w:t>
      </w:r>
    </w:p>
    <w:p w:rsidR="003E0832" w:rsidRPr="006B06FB" w:rsidRDefault="003E0832" w:rsidP="003E0832">
      <w:pPr>
        <w:tabs>
          <w:tab w:val="left" w:pos="2223"/>
        </w:tabs>
        <w:ind w:firstLine="720"/>
        <w:jc w:val="both"/>
        <w:rPr>
          <w:lang w:val="bg-BG"/>
        </w:rPr>
      </w:pPr>
      <w:r w:rsidRPr="006B06FB">
        <w:rPr>
          <w:bCs/>
          <w:lang w:val="bg-BG"/>
        </w:rPr>
        <w:t xml:space="preserve">(2) </w:t>
      </w:r>
      <w:r w:rsidRPr="006B06FB">
        <w:rPr>
          <w:lang w:val="bg-BG"/>
        </w:rPr>
        <w:t xml:space="preserve">при условията на чл. 116, ал. 1, т. 2 и сл. от Закона за обществените поръчки. </w:t>
      </w:r>
    </w:p>
    <w:p w:rsidR="003E0832" w:rsidRPr="006B06FB" w:rsidRDefault="003E0832" w:rsidP="003E0832">
      <w:pPr>
        <w:tabs>
          <w:tab w:val="left" w:pos="720"/>
          <w:tab w:val="left" w:pos="2223"/>
        </w:tabs>
        <w:ind w:firstLine="720"/>
        <w:jc w:val="both"/>
        <w:rPr>
          <w:lang w:val="bg-BG"/>
        </w:rPr>
      </w:pPr>
      <w:r w:rsidRPr="006B06FB">
        <w:rPr>
          <w:b/>
          <w:lang w:val="bg-BG"/>
        </w:rPr>
        <w:t xml:space="preserve">Чл. 30. </w:t>
      </w:r>
      <w:r w:rsidRPr="006B06FB">
        <w:rPr>
          <w:lang w:val="bg-BG"/>
        </w:rPr>
        <w:t>Настоящият договор се прекратява:</w:t>
      </w:r>
    </w:p>
    <w:p w:rsidR="003E0832" w:rsidRPr="006B06FB" w:rsidRDefault="003E0832" w:rsidP="003E0832">
      <w:pPr>
        <w:jc w:val="both"/>
        <w:rPr>
          <w:lang w:val="bg-BG"/>
        </w:rPr>
      </w:pPr>
      <w:r w:rsidRPr="006B06FB">
        <w:rPr>
          <w:b/>
          <w:lang w:val="bg-BG"/>
        </w:rPr>
        <w:t xml:space="preserve">           а) </w:t>
      </w:r>
      <w:r w:rsidRPr="006B06FB">
        <w:rPr>
          <w:lang w:val="bg-BG"/>
        </w:rPr>
        <w:t>с изтичане на уговорения срок;</w:t>
      </w:r>
    </w:p>
    <w:p w:rsidR="003E0832" w:rsidRPr="006B06FB" w:rsidRDefault="003E0832" w:rsidP="003E0832">
      <w:pPr>
        <w:jc w:val="both"/>
        <w:rPr>
          <w:lang w:val="bg-BG"/>
        </w:rPr>
      </w:pPr>
      <w:r w:rsidRPr="006B06FB">
        <w:rPr>
          <w:b/>
          <w:lang w:val="bg-BG"/>
        </w:rPr>
        <w:t xml:space="preserve">           б) </w:t>
      </w:r>
      <w:r w:rsidRPr="006B06FB">
        <w:rPr>
          <w:lang w:val="bg-BG"/>
        </w:rPr>
        <w:t>по взаимно съгласие на страните, изразено писмено;</w:t>
      </w:r>
    </w:p>
    <w:p w:rsidR="003E0832" w:rsidRPr="006B06FB" w:rsidRDefault="003E0832" w:rsidP="003E0832">
      <w:pPr>
        <w:tabs>
          <w:tab w:val="left" w:pos="2223"/>
        </w:tabs>
        <w:ind w:firstLine="720"/>
        <w:jc w:val="both"/>
        <w:rPr>
          <w:b/>
          <w:lang w:val="bg-BG"/>
        </w:rPr>
      </w:pPr>
      <w:r w:rsidRPr="006B06FB">
        <w:rPr>
          <w:b/>
          <w:lang w:val="bg-BG"/>
        </w:rPr>
        <w:t xml:space="preserve"> в) </w:t>
      </w:r>
      <w:r w:rsidRPr="006B06FB">
        <w:rPr>
          <w:lang w:val="bg-BG"/>
        </w:rPr>
        <w:t>от Възложителя при условията на чл. 118 от Закона за обществените поръчки;</w:t>
      </w:r>
    </w:p>
    <w:p w:rsidR="003E0832" w:rsidRPr="006B06FB" w:rsidRDefault="003E0832" w:rsidP="003E0832">
      <w:pPr>
        <w:tabs>
          <w:tab w:val="left" w:pos="2223"/>
        </w:tabs>
        <w:ind w:firstLine="720"/>
        <w:jc w:val="both"/>
        <w:rPr>
          <w:lang w:val="bg-BG"/>
        </w:rPr>
      </w:pPr>
      <w:r w:rsidRPr="006B06FB">
        <w:rPr>
          <w:b/>
          <w:lang w:val="bg-BG"/>
        </w:rPr>
        <w:lastRenderedPageBreak/>
        <w:t xml:space="preserve"> г)</w:t>
      </w:r>
      <w:r w:rsidRPr="006B06FB">
        <w:rPr>
          <w:lang w:val="bg-BG"/>
        </w:rPr>
        <w:t xml:space="preserve"> без предизвестие от страна на </w:t>
      </w:r>
      <w:r w:rsidRPr="006B06FB">
        <w:rPr>
          <w:b/>
          <w:lang w:val="bg-BG"/>
        </w:rPr>
        <w:t>ВЪЗЛОЖИТЕЛЯ:</w:t>
      </w:r>
    </w:p>
    <w:p w:rsidR="003E0832" w:rsidRPr="006B06FB" w:rsidRDefault="003E0832" w:rsidP="003E0832">
      <w:pPr>
        <w:ind w:firstLine="720"/>
        <w:jc w:val="both"/>
        <w:textAlignment w:val="center"/>
        <w:rPr>
          <w:rFonts w:eastAsia="Calibri"/>
          <w:lang w:val="bg-BG"/>
        </w:rPr>
      </w:pPr>
      <w:r w:rsidRPr="006B06FB">
        <w:rPr>
          <w:lang w:val="bg-BG"/>
        </w:rPr>
        <w:t xml:space="preserve">- </w:t>
      </w:r>
      <w:r w:rsidRPr="006B06FB">
        <w:rPr>
          <w:rFonts w:eastAsia="Calibri"/>
          <w:lang w:val="bg-BG"/>
        </w:rPr>
        <w:t xml:space="preserve"> по реда на чл.73 от ППЗОП; </w:t>
      </w:r>
    </w:p>
    <w:p w:rsidR="003E0832" w:rsidRPr="006B06FB" w:rsidRDefault="003E0832" w:rsidP="003E0832">
      <w:pPr>
        <w:tabs>
          <w:tab w:val="left" w:pos="2223"/>
        </w:tabs>
        <w:ind w:firstLine="720"/>
        <w:jc w:val="both"/>
        <w:rPr>
          <w:lang w:val="bg-BG"/>
        </w:rPr>
      </w:pPr>
      <w:r w:rsidRPr="006B06FB">
        <w:rPr>
          <w:lang w:val="bg-BG"/>
        </w:rPr>
        <w:t xml:space="preserve">- в случаите когато </w:t>
      </w:r>
      <w:r w:rsidRPr="006B06FB">
        <w:rPr>
          <w:b/>
          <w:lang w:val="bg-BG"/>
        </w:rPr>
        <w:t>ИЗПЪЛНИТЕЛЯТ</w:t>
      </w:r>
      <w:r w:rsidRPr="006B06FB">
        <w:rPr>
          <w:lang w:val="bg-BG"/>
        </w:rPr>
        <w:t xml:space="preserve"> не изпълни точно някое от задълженията си по договора;</w:t>
      </w:r>
    </w:p>
    <w:p w:rsidR="003E0832" w:rsidRPr="006B06FB" w:rsidRDefault="003E0832" w:rsidP="003E0832">
      <w:pPr>
        <w:tabs>
          <w:tab w:val="left" w:pos="2223"/>
        </w:tabs>
        <w:ind w:firstLine="720"/>
        <w:jc w:val="both"/>
        <w:rPr>
          <w:lang w:val="bg-BG"/>
        </w:rPr>
      </w:pPr>
      <w:r w:rsidRPr="006B06FB">
        <w:rPr>
          <w:lang w:val="bg-BG"/>
        </w:rPr>
        <w:t xml:space="preserve">- в случаите когато </w:t>
      </w:r>
      <w:r w:rsidRPr="006B06FB">
        <w:rPr>
          <w:b/>
          <w:lang w:val="bg-BG"/>
        </w:rPr>
        <w:t>ИЗПЪЛНИТЕЛЯТ</w:t>
      </w:r>
      <w:r w:rsidRPr="006B06FB">
        <w:rPr>
          <w:lang w:val="bg-BG"/>
        </w:rPr>
        <w:t xml:space="preserve"> използва подизпълнител, който е различен от този, посочен в офертата му;</w:t>
      </w:r>
    </w:p>
    <w:p w:rsidR="003E0832" w:rsidRPr="006B06FB" w:rsidRDefault="003E0832" w:rsidP="003E0832">
      <w:pPr>
        <w:tabs>
          <w:tab w:val="left" w:pos="2223"/>
        </w:tabs>
        <w:ind w:firstLine="720"/>
        <w:jc w:val="both"/>
        <w:rPr>
          <w:lang w:val="bg-BG"/>
        </w:rPr>
      </w:pPr>
      <w:r w:rsidRPr="006B06FB">
        <w:rPr>
          <w:lang w:val="bg-BG"/>
        </w:rPr>
        <w:t xml:space="preserve">- в случаите когато </w:t>
      </w:r>
      <w:r w:rsidRPr="006B06FB">
        <w:rPr>
          <w:b/>
          <w:lang w:val="bg-BG"/>
        </w:rPr>
        <w:t>ИЗПЪЛНИТЕЛЯТ</w:t>
      </w:r>
      <w:r w:rsidRPr="006B06FB">
        <w:rPr>
          <w:lang w:val="bg-BG"/>
        </w:rPr>
        <w:t xml:space="preserve"> бъде обявен в несъстоятелност или когато е в производство по несъстоятелност или ликвидация;</w:t>
      </w:r>
    </w:p>
    <w:p w:rsidR="003E0832" w:rsidRPr="006B06FB" w:rsidRDefault="003E0832" w:rsidP="003E0832">
      <w:pPr>
        <w:jc w:val="both"/>
        <w:rPr>
          <w:lang w:val="bg-BG"/>
        </w:rPr>
      </w:pPr>
      <w:r w:rsidRPr="006B06FB">
        <w:rPr>
          <w:b/>
          <w:lang w:val="bg-BG"/>
        </w:rPr>
        <w:t xml:space="preserve">           Чл. 31. </w:t>
      </w:r>
      <w:r w:rsidRPr="006B06FB">
        <w:rPr>
          <w:lang w:val="bg-BG"/>
        </w:rPr>
        <w:t>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 и останалото действащо в Р. България законодателство.</w:t>
      </w:r>
    </w:p>
    <w:p w:rsidR="003E0832" w:rsidRPr="006B06FB" w:rsidRDefault="003E0832" w:rsidP="003E0832">
      <w:pPr>
        <w:autoSpaceDE w:val="0"/>
        <w:autoSpaceDN w:val="0"/>
        <w:adjustRightInd w:val="0"/>
        <w:rPr>
          <w:lang w:val="bg-BG"/>
        </w:rPr>
      </w:pPr>
      <w:r w:rsidRPr="006B06FB">
        <w:rPr>
          <w:b/>
          <w:lang w:val="bg-BG"/>
        </w:rPr>
        <w:t xml:space="preserve">           Чл. 32. </w:t>
      </w:r>
      <w:r w:rsidRPr="006B06FB">
        <w:rPr>
          <w:lang w:val="bg-BG"/>
        </w:rPr>
        <w:t>Неразделна част от настоящия договор са следните приложения:</w:t>
      </w:r>
    </w:p>
    <w:p w:rsidR="003E0832" w:rsidRPr="006B06FB" w:rsidRDefault="003E0832" w:rsidP="003E0832">
      <w:pPr>
        <w:ind w:firstLine="720"/>
        <w:jc w:val="both"/>
        <w:rPr>
          <w:b/>
          <w:lang w:val="bg-BG"/>
        </w:rPr>
      </w:pPr>
      <w:r w:rsidRPr="006B06FB">
        <w:rPr>
          <w:lang w:val="bg-BG"/>
        </w:rPr>
        <w:t>1. Приложение № 1 - Техническо предложение на участника за изпълнение на поръчката;</w:t>
      </w:r>
      <w:r w:rsidRPr="006B06FB">
        <w:rPr>
          <w:b/>
          <w:lang w:val="bg-BG"/>
        </w:rPr>
        <w:t>;</w:t>
      </w:r>
    </w:p>
    <w:p w:rsidR="003E0832" w:rsidRPr="006B06FB" w:rsidRDefault="003E0832" w:rsidP="003E0832">
      <w:pPr>
        <w:ind w:firstLine="720"/>
        <w:jc w:val="both"/>
        <w:rPr>
          <w:b/>
          <w:lang w:val="bg-BG"/>
        </w:rPr>
      </w:pPr>
      <w:r w:rsidRPr="006B06FB">
        <w:rPr>
          <w:lang w:val="bg-BG"/>
        </w:rPr>
        <w:t xml:space="preserve">2. Приложение № 2 - Ценово предложение на </w:t>
      </w:r>
      <w:r w:rsidRPr="006B06FB">
        <w:rPr>
          <w:b/>
          <w:lang w:val="bg-BG"/>
        </w:rPr>
        <w:t>ИЗПЪЛНИТЕЛЯ;</w:t>
      </w:r>
    </w:p>
    <w:p w:rsidR="003E0832" w:rsidRPr="006B06FB" w:rsidRDefault="003E0832" w:rsidP="003E0832">
      <w:pPr>
        <w:ind w:firstLine="720"/>
        <w:jc w:val="both"/>
        <w:rPr>
          <w:lang w:val="bg-BG"/>
        </w:rPr>
      </w:pPr>
      <w:r w:rsidRPr="006B06FB">
        <w:rPr>
          <w:lang w:val="bg-BG"/>
        </w:rPr>
        <w:t>3. Приложение № 3 – Заявка за храна;</w:t>
      </w:r>
    </w:p>
    <w:p w:rsidR="003E0832" w:rsidRPr="006B06FB" w:rsidRDefault="003E0832" w:rsidP="003E0832">
      <w:pPr>
        <w:ind w:firstLine="720"/>
        <w:jc w:val="both"/>
        <w:rPr>
          <w:lang w:val="bg-BG"/>
        </w:rPr>
      </w:pPr>
      <w:r w:rsidRPr="006B06FB">
        <w:rPr>
          <w:lang w:val="bg-BG"/>
        </w:rPr>
        <w:t>4. Приложение № 4 – Приемно-предавателен протокол за доставената храна.</w:t>
      </w:r>
    </w:p>
    <w:p w:rsidR="003E0832" w:rsidRPr="006B06FB" w:rsidRDefault="003E0832" w:rsidP="003E0832">
      <w:pPr>
        <w:pStyle w:val="BodyTextIndent3"/>
        <w:ind w:firstLine="360"/>
        <w:rPr>
          <w:sz w:val="24"/>
          <w:szCs w:val="24"/>
          <w:lang w:val="bg-BG"/>
        </w:rPr>
      </w:pPr>
      <w:r w:rsidRPr="006B06FB">
        <w:rPr>
          <w:sz w:val="24"/>
          <w:szCs w:val="24"/>
          <w:lang w:val="bg-BG"/>
        </w:rPr>
        <w:t xml:space="preserve">      5.  Приложение № 5 – Удостоверение за регистрация на транспортно средство на </w:t>
      </w:r>
      <w:r w:rsidRPr="006B06FB">
        <w:rPr>
          <w:b/>
          <w:sz w:val="24"/>
          <w:szCs w:val="24"/>
          <w:lang w:val="bg-BG"/>
        </w:rPr>
        <w:t>ИЗПЪЛНИТЕЛЯ,</w:t>
      </w:r>
      <w:r w:rsidRPr="006B06FB">
        <w:rPr>
          <w:sz w:val="24"/>
          <w:szCs w:val="24"/>
          <w:lang w:val="bg-BG"/>
        </w:rPr>
        <w:t xml:space="preserve"> издадено от …………….., съгласно Закона за храните; </w:t>
      </w:r>
    </w:p>
    <w:p w:rsidR="003E0832" w:rsidRPr="006B06FB" w:rsidRDefault="003E0832" w:rsidP="003E0832">
      <w:pPr>
        <w:pStyle w:val="BodyTextIndent3"/>
        <w:ind w:firstLine="360"/>
        <w:rPr>
          <w:sz w:val="24"/>
          <w:szCs w:val="24"/>
          <w:lang w:val="bg-BG"/>
        </w:rPr>
      </w:pPr>
      <w:r w:rsidRPr="006B06FB">
        <w:rPr>
          <w:sz w:val="24"/>
          <w:szCs w:val="24"/>
          <w:lang w:val="bg-BG"/>
        </w:rPr>
        <w:t xml:space="preserve">      6. Приложение № 6 – Удостоверение за регистрация на обекта на </w:t>
      </w:r>
      <w:r w:rsidRPr="006B06FB">
        <w:rPr>
          <w:b/>
          <w:sz w:val="24"/>
          <w:szCs w:val="24"/>
          <w:lang w:val="bg-BG"/>
        </w:rPr>
        <w:t>ИЗПЪЛНИТЕЛЯ</w:t>
      </w:r>
      <w:r w:rsidRPr="006B06FB">
        <w:rPr>
          <w:sz w:val="24"/>
          <w:szCs w:val="24"/>
          <w:lang w:val="bg-BG"/>
        </w:rPr>
        <w:t>, издадено от ………………, съгласно Закона за храните.</w:t>
      </w:r>
    </w:p>
    <w:p w:rsidR="003E0832" w:rsidRPr="006B06FB" w:rsidRDefault="003E0832" w:rsidP="003E0832">
      <w:pPr>
        <w:ind w:firstLine="708"/>
        <w:jc w:val="both"/>
        <w:rPr>
          <w:lang w:val="bg-BG"/>
        </w:rPr>
      </w:pPr>
      <w:r w:rsidRPr="006B06FB">
        <w:rPr>
          <w:lang w:val="bg-BG"/>
        </w:rPr>
        <w:t>Настоящият договор се състави и подписа в два еднообразни екземпляра - по един за всяка от страните.</w:t>
      </w:r>
    </w:p>
    <w:p w:rsidR="003E0832" w:rsidRPr="006B06FB" w:rsidRDefault="003E0832" w:rsidP="003E0832">
      <w:pPr>
        <w:tabs>
          <w:tab w:val="left" w:pos="720"/>
        </w:tabs>
        <w:jc w:val="both"/>
        <w:rPr>
          <w:lang w:val="bg-BG"/>
        </w:rPr>
      </w:pPr>
    </w:p>
    <w:p w:rsidR="003E0832" w:rsidRPr="006B06FB" w:rsidRDefault="003E0832" w:rsidP="003E0832">
      <w:pPr>
        <w:tabs>
          <w:tab w:val="left" w:pos="720"/>
        </w:tabs>
        <w:jc w:val="both"/>
        <w:rPr>
          <w:lang w:val="bg-BG"/>
        </w:rPr>
      </w:pPr>
    </w:p>
    <w:p w:rsidR="003E0832" w:rsidRPr="006B06FB" w:rsidRDefault="003E0832" w:rsidP="003E0832">
      <w:pPr>
        <w:tabs>
          <w:tab w:val="left" w:pos="2223"/>
        </w:tabs>
        <w:jc w:val="both"/>
        <w:rPr>
          <w:b/>
          <w:lang w:val="bg-BG"/>
        </w:rPr>
      </w:pPr>
    </w:p>
    <w:p w:rsidR="003E0832" w:rsidRPr="006B06FB" w:rsidRDefault="003E0832" w:rsidP="003E0832">
      <w:pPr>
        <w:tabs>
          <w:tab w:val="left" w:pos="2223"/>
        </w:tabs>
        <w:jc w:val="both"/>
        <w:rPr>
          <w:b/>
          <w:lang w:val="bg-BG"/>
        </w:rPr>
      </w:pPr>
    </w:p>
    <w:p w:rsidR="003E0832" w:rsidRPr="006B06FB" w:rsidRDefault="003E0832" w:rsidP="003E0832">
      <w:pPr>
        <w:tabs>
          <w:tab w:val="left" w:pos="2223"/>
        </w:tabs>
        <w:jc w:val="both"/>
        <w:rPr>
          <w:b/>
          <w:lang w:val="bg-BG"/>
        </w:rPr>
      </w:pPr>
      <w:r w:rsidRPr="006B06FB">
        <w:rPr>
          <w:b/>
          <w:lang w:val="bg-BG"/>
        </w:rPr>
        <w:t xml:space="preserve">ЗА ИЗПЪЛНИТЕЛЯ: </w:t>
      </w:r>
      <w:r w:rsidRPr="006B06FB">
        <w:rPr>
          <w:b/>
          <w:lang w:val="bg-BG"/>
        </w:rPr>
        <w:tab/>
      </w:r>
      <w:r w:rsidRPr="006B06FB">
        <w:rPr>
          <w:b/>
          <w:lang w:val="bg-BG"/>
        </w:rPr>
        <w:tab/>
      </w:r>
      <w:r w:rsidRPr="006B06FB">
        <w:rPr>
          <w:b/>
          <w:lang w:val="bg-BG"/>
        </w:rPr>
        <w:tab/>
      </w:r>
      <w:r w:rsidRPr="006B06FB">
        <w:rPr>
          <w:b/>
          <w:lang w:val="bg-BG"/>
        </w:rPr>
        <w:tab/>
        <w:t xml:space="preserve">ЗА ВЪЗЛОЖИТЕЛЯ: </w:t>
      </w:r>
    </w:p>
    <w:p w:rsidR="003E0832" w:rsidRPr="006B06FB" w:rsidRDefault="003E0832" w:rsidP="003E0832">
      <w:pPr>
        <w:tabs>
          <w:tab w:val="left" w:pos="2223"/>
        </w:tabs>
        <w:jc w:val="both"/>
        <w:rPr>
          <w:b/>
          <w:lang w:val="bg-BG"/>
        </w:rPr>
      </w:pPr>
      <w:r w:rsidRPr="006B06FB">
        <w:rPr>
          <w:b/>
          <w:lang w:val="bg-BG"/>
        </w:rPr>
        <w:tab/>
      </w:r>
      <w:r w:rsidRPr="006B06FB">
        <w:rPr>
          <w:b/>
          <w:lang w:val="bg-BG"/>
        </w:rPr>
        <w:tab/>
      </w:r>
      <w:r w:rsidRPr="006B06FB">
        <w:rPr>
          <w:b/>
          <w:lang w:val="bg-BG"/>
        </w:rPr>
        <w:tab/>
      </w:r>
      <w:r w:rsidRPr="006B06FB">
        <w:rPr>
          <w:b/>
          <w:lang w:val="bg-BG"/>
        </w:rPr>
        <w:tab/>
      </w:r>
      <w:r w:rsidRPr="006B06FB">
        <w:rPr>
          <w:b/>
          <w:lang w:val="bg-BG"/>
        </w:rPr>
        <w:tab/>
        <w:t xml:space="preserve">проф. д-р Г. Начев, </w:t>
      </w:r>
      <w:proofErr w:type="spellStart"/>
      <w:r w:rsidRPr="006B06FB">
        <w:rPr>
          <w:b/>
          <w:lang w:val="bg-BG"/>
        </w:rPr>
        <w:t>д.м.н</w:t>
      </w:r>
      <w:proofErr w:type="spellEnd"/>
      <w:r w:rsidRPr="006B06FB">
        <w:rPr>
          <w:b/>
          <w:lang w:val="bg-BG"/>
        </w:rPr>
        <w:t>.</w:t>
      </w:r>
    </w:p>
    <w:p w:rsidR="003E0832" w:rsidRPr="006B06FB" w:rsidRDefault="003E0832" w:rsidP="003E0832">
      <w:pPr>
        <w:tabs>
          <w:tab w:val="left" w:pos="2223"/>
        </w:tabs>
        <w:jc w:val="both"/>
        <w:rPr>
          <w:b/>
          <w:lang w:val="bg-BG"/>
        </w:rPr>
      </w:pPr>
      <w:r w:rsidRPr="006B06FB">
        <w:rPr>
          <w:b/>
          <w:lang w:val="bg-BG"/>
        </w:rPr>
        <w:tab/>
      </w:r>
      <w:r w:rsidRPr="006B06FB">
        <w:rPr>
          <w:b/>
          <w:lang w:val="bg-BG"/>
        </w:rPr>
        <w:tab/>
      </w:r>
      <w:r w:rsidRPr="006B06FB">
        <w:rPr>
          <w:b/>
          <w:lang w:val="bg-BG"/>
        </w:rPr>
        <w:tab/>
      </w:r>
      <w:r w:rsidRPr="006B06FB">
        <w:rPr>
          <w:b/>
          <w:lang w:val="bg-BG"/>
        </w:rPr>
        <w:tab/>
      </w:r>
      <w:r w:rsidRPr="006B06FB">
        <w:rPr>
          <w:b/>
          <w:lang w:val="bg-BG"/>
        </w:rPr>
        <w:tab/>
        <w:t>Изпълнителен директор</w:t>
      </w:r>
    </w:p>
    <w:p w:rsidR="003E0832" w:rsidRPr="006B06FB" w:rsidRDefault="003E0832" w:rsidP="003E0832">
      <w:pPr>
        <w:pStyle w:val="BodyTextIndent3"/>
        <w:ind w:firstLine="0"/>
        <w:jc w:val="right"/>
        <w:rPr>
          <w:b/>
          <w:i/>
          <w:sz w:val="22"/>
          <w:szCs w:val="22"/>
          <w:u w:val="single"/>
          <w:lang w:val="bg-BG"/>
        </w:rPr>
      </w:pPr>
    </w:p>
    <w:p w:rsidR="00DB0112" w:rsidRDefault="00DB0112"/>
    <w:sectPr w:rsidR="00DB011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C6B92"/>
    <w:multiLevelType w:val="hybridMultilevel"/>
    <w:tmpl w:val="12C8D342"/>
    <w:lvl w:ilvl="0" w:tplc="88F818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AA6A31"/>
    <w:multiLevelType w:val="multilevel"/>
    <w:tmpl w:val="3C666E0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97"/>
    <w:rsid w:val="000006C0"/>
    <w:rsid w:val="00003480"/>
    <w:rsid w:val="000046BA"/>
    <w:rsid w:val="00006904"/>
    <w:rsid w:val="000071D7"/>
    <w:rsid w:val="00011D21"/>
    <w:rsid w:val="00013A4A"/>
    <w:rsid w:val="000253BE"/>
    <w:rsid w:val="00031D0F"/>
    <w:rsid w:val="00034021"/>
    <w:rsid w:val="00035C05"/>
    <w:rsid w:val="00045A5E"/>
    <w:rsid w:val="00046439"/>
    <w:rsid w:val="0004680C"/>
    <w:rsid w:val="00046E72"/>
    <w:rsid w:val="00047121"/>
    <w:rsid w:val="00050DFC"/>
    <w:rsid w:val="00055D50"/>
    <w:rsid w:val="000579AA"/>
    <w:rsid w:val="00064624"/>
    <w:rsid w:val="000648E9"/>
    <w:rsid w:val="00067237"/>
    <w:rsid w:val="00071337"/>
    <w:rsid w:val="00071D88"/>
    <w:rsid w:val="00073830"/>
    <w:rsid w:val="000755B7"/>
    <w:rsid w:val="00075AB5"/>
    <w:rsid w:val="00075B07"/>
    <w:rsid w:val="00084F4C"/>
    <w:rsid w:val="000A3424"/>
    <w:rsid w:val="000A4D31"/>
    <w:rsid w:val="000A5B53"/>
    <w:rsid w:val="000B03F0"/>
    <w:rsid w:val="000B39B0"/>
    <w:rsid w:val="000B3F6C"/>
    <w:rsid w:val="000B5F98"/>
    <w:rsid w:val="000C4D57"/>
    <w:rsid w:val="000C549B"/>
    <w:rsid w:val="000C5B56"/>
    <w:rsid w:val="000C602E"/>
    <w:rsid w:val="000D268B"/>
    <w:rsid w:val="000D2A5B"/>
    <w:rsid w:val="000D2ED5"/>
    <w:rsid w:val="000D566A"/>
    <w:rsid w:val="000D6230"/>
    <w:rsid w:val="000E0ABE"/>
    <w:rsid w:val="000E2E3C"/>
    <w:rsid w:val="000E44CB"/>
    <w:rsid w:val="000E4C62"/>
    <w:rsid w:val="000F6E3F"/>
    <w:rsid w:val="00100EF5"/>
    <w:rsid w:val="0010181B"/>
    <w:rsid w:val="001021BB"/>
    <w:rsid w:val="001024FB"/>
    <w:rsid w:val="00102AF3"/>
    <w:rsid w:val="00110E69"/>
    <w:rsid w:val="00111C90"/>
    <w:rsid w:val="00112FA6"/>
    <w:rsid w:val="00117E8B"/>
    <w:rsid w:val="001211DA"/>
    <w:rsid w:val="001217E8"/>
    <w:rsid w:val="00122186"/>
    <w:rsid w:val="00122CAD"/>
    <w:rsid w:val="00123789"/>
    <w:rsid w:val="00124637"/>
    <w:rsid w:val="0012566B"/>
    <w:rsid w:val="001371B5"/>
    <w:rsid w:val="001411D7"/>
    <w:rsid w:val="00143655"/>
    <w:rsid w:val="00143F9F"/>
    <w:rsid w:val="001459B8"/>
    <w:rsid w:val="00145EE6"/>
    <w:rsid w:val="00146952"/>
    <w:rsid w:val="001471A1"/>
    <w:rsid w:val="00150A2A"/>
    <w:rsid w:val="0015235E"/>
    <w:rsid w:val="00153C6A"/>
    <w:rsid w:val="001542B3"/>
    <w:rsid w:val="00160B56"/>
    <w:rsid w:val="00161206"/>
    <w:rsid w:val="00162992"/>
    <w:rsid w:val="001634E2"/>
    <w:rsid w:val="00163F61"/>
    <w:rsid w:val="00170D6C"/>
    <w:rsid w:val="00172719"/>
    <w:rsid w:val="00175A0A"/>
    <w:rsid w:val="001763DC"/>
    <w:rsid w:val="00176F50"/>
    <w:rsid w:val="001814D5"/>
    <w:rsid w:val="00187151"/>
    <w:rsid w:val="0019149A"/>
    <w:rsid w:val="00192B99"/>
    <w:rsid w:val="00192EF9"/>
    <w:rsid w:val="0019333C"/>
    <w:rsid w:val="001948D7"/>
    <w:rsid w:val="00194DA7"/>
    <w:rsid w:val="001952C7"/>
    <w:rsid w:val="0019635D"/>
    <w:rsid w:val="00197D2E"/>
    <w:rsid w:val="001A4E8D"/>
    <w:rsid w:val="001B2DE5"/>
    <w:rsid w:val="001B2FAA"/>
    <w:rsid w:val="001B4317"/>
    <w:rsid w:val="001B5E0C"/>
    <w:rsid w:val="001B6385"/>
    <w:rsid w:val="001C5B65"/>
    <w:rsid w:val="001C7E2C"/>
    <w:rsid w:val="001D0581"/>
    <w:rsid w:val="001D19D9"/>
    <w:rsid w:val="001D2956"/>
    <w:rsid w:val="001D70DE"/>
    <w:rsid w:val="001D72D1"/>
    <w:rsid w:val="001E0175"/>
    <w:rsid w:val="001E2679"/>
    <w:rsid w:val="001E4856"/>
    <w:rsid w:val="001E5DB3"/>
    <w:rsid w:val="001E6849"/>
    <w:rsid w:val="001F0E43"/>
    <w:rsid w:val="001F32CF"/>
    <w:rsid w:val="001F567B"/>
    <w:rsid w:val="001F59FE"/>
    <w:rsid w:val="001F627E"/>
    <w:rsid w:val="001F63DC"/>
    <w:rsid w:val="001F66F1"/>
    <w:rsid w:val="001F6C58"/>
    <w:rsid w:val="00200365"/>
    <w:rsid w:val="002016AD"/>
    <w:rsid w:val="002062DD"/>
    <w:rsid w:val="00211A1F"/>
    <w:rsid w:val="00211B0C"/>
    <w:rsid w:val="002123FE"/>
    <w:rsid w:val="00214F30"/>
    <w:rsid w:val="00221DDE"/>
    <w:rsid w:val="002223F3"/>
    <w:rsid w:val="00222E72"/>
    <w:rsid w:val="00224A42"/>
    <w:rsid w:val="002250A7"/>
    <w:rsid w:val="00230357"/>
    <w:rsid w:val="002420E8"/>
    <w:rsid w:val="002434DA"/>
    <w:rsid w:val="00245601"/>
    <w:rsid w:val="002502D0"/>
    <w:rsid w:val="002512BA"/>
    <w:rsid w:val="002514E3"/>
    <w:rsid w:val="00256FEA"/>
    <w:rsid w:val="0025726B"/>
    <w:rsid w:val="0025750C"/>
    <w:rsid w:val="00257DB3"/>
    <w:rsid w:val="002640F2"/>
    <w:rsid w:val="0026586B"/>
    <w:rsid w:val="00270146"/>
    <w:rsid w:val="00270B2A"/>
    <w:rsid w:val="002710F0"/>
    <w:rsid w:val="00271285"/>
    <w:rsid w:val="0027137A"/>
    <w:rsid w:val="00272008"/>
    <w:rsid w:val="00274F16"/>
    <w:rsid w:val="002754F0"/>
    <w:rsid w:val="00275E55"/>
    <w:rsid w:val="00276E5A"/>
    <w:rsid w:val="00277033"/>
    <w:rsid w:val="00280809"/>
    <w:rsid w:val="00283A4F"/>
    <w:rsid w:val="00284142"/>
    <w:rsid w:val="0028589E"/>
    <w:rsid w:val="002871AB"/>
    <w:rsid w:val="002875F8"/>
    <w:rsid w:val="00291747"/>
    <w:rsid w:val="00291A2E"/>
    <w:rsid w:val="00292B30"/>
    <w:rsid w:val="00292E1C"/>
    <w:rsid w:val="00293C8C"/>
    <w:rsid w:val="00294C54"/>
    <w:rsid w:val="002958B2"/>
    <w:rsid w:val="002968C6"/>
    <w:rsid w:val="00297003"/>
    <w:rsid w:val="002A2155"/>
    <w:rsid w:val="002A2957"/>
    <w:rsid w:val="002A5912"/>
    <w:rsid w:val="002A710E"/>
    <w:rsid w:val="002A7F21"/>
    <w:rsid w:val="002B0C3F"/>
    <w:rsid w:val="002B1086"/>
    <w:rsid w:val="002B1B51"/>
    <w:rsid w:val="002B519A"/>
    <w:rsid w:val="002B6570"/>
    <w:rsid w:val="002B6EC7"/>
    <w:rsid w:val="002B7DBC"/>
    <w:rsid w:val="002C3434"/>
    <w:rsid w:val="002C3CAB"/>
    <w:rsid w:val="002D05DE"/>
    <w:rsid w:val="002D0E96"/>
    <w:rsid w:val="002D32A1"/>
    <w:rsid w:val="002D41C1"/>
    <w:rsid w:val="002D4AD4"/>
    <w:rsid w:val="002D7B4C"/>
    <w:rsid w:val="002E0EA5"/>
    <w:rsid w:val="002E0F9E"/>
    <w:rsid w:val="002E185A"/>
    <w:rsid w:val="002E1CBD"/>
    <w:rsid w:val="002E5254"/>
    <w:rsid w:val="002F1ACD"/>
    <w:rsid w:val="002F1D35"/>
    <w:rsid w:val="002F4394"/>
    <w:rsid w:val="002F59E5"/>
    <w:rsid w:val="002F6E99"/>
    <w:rsid w:val="003010D8"/>
    <w:rsid w:val="00301BBA"/>
    <w:rsid w:val="0030319E"/>
    <w:rsid w:val="00306E09"/>
    <w:rsid w:val="00310C8E"/>
    <w:rsid w:val="00313760"/>
    <w:rsid w:val="003139E1"/>
    <w:rsid w:val="00316BCD"/>
    <w:rsid w:val="0032241C"/>
    <w:rsid w:val="00327F1F"/>
    <w:rsid w:val="003352C0"/>
    <w:rsid w:val="00335678"/>
    <w:rsid w:val="00337730"/>
    <w:rsid w:val="00343D0B"/>
    <w:rsid w:val="003457CA"/>
    <w:rsid w:val="00353462"/>
    <w:rsid w:val="00354108"/>
    <w:rsid w:val="00356401"/>
    <w:rsid w:val="00362B42"/>
    <w:rsid w:val="00364E78"/>
    <w:rsid w:val="00366C87"/>
    <w:rsid w:val="003720E5"/>
    <w:rsid w:val="00375DF2"/>
    <w:rsid w:val="00376232"/>
    <w:rsid w:val="0037698A"/>
    <w:rsid w:val="003778BC"/>
    <w:rsid w:val="00384F1F"/>
    <w:rsid w:val="003861E8"/>
    <w:rsid w:val="00392804"/>
    <w:rsid w:val="003939F9"/>
    <w:rsid w:val="0039644F"/>
    <w:rsid w:val="00396C4A"/>
    <w:rsid w:val="003A07DE"/>
    <w:rsid w:val="003A1876"/>
    <w:rsid w:val="003A1BB2"/>
    <w:rsid w:val="003A2B20"/>
    <w:rsid w:val="003A313B"/>
    <w:rsid w:val="003A374F"/>
    <w:rsid w:val="003A5984"/>
    <w:rsid w:val="003B08A3"/>
    <w:rsid w:val="003B347B"/>
    <w:rsid w:val="003B4E9E"/>
    <w:rsid w:val="003B5B83"/>
    <w:rsid w:val="003B6794"/>
    <w:rsid w:val="003C08E6"/>
    <w:rsid w:val="003C309F"/>
    <w:rsid w:val="003C6C45"/>
    <w:rsid w:val="003C79D8"/>
    <w:rsid w:val="003E05FE"/>
    <w:rsid w:val="003E0832"/>
    <w:rsid w:val="003E61B2"/>
    <w:rsid w:val="003F0A4A"/>
    <w:rsid w:val="003F30B9"/>
    <w:rsid w:val="003F447A"/>
    <w:rsid w:val="003F51B7"/>
    <w:rsid w:val="003F7AB6"/>
    <w:rsid w:val="003F7E1B"/>
    <w:rsid w:val="004008F4"/>
    <w:rsid w:val="00403666"/>
    <w:rsid w:val="004071C4"/>
    <w:rsid w:val="0041080B"/>
    <w:rsid w:val="00410A9B"/>
    <w:rsid w:val="0041233A"/>
    <w:rsid w:val="00413DB3"/>
    <w:rsid w:val="00414AC1"/>
    <w:rsid w:val="00415463"/>
    <w:rsid w:val="00415E6C"/>
    <w:rsid w:val="00421A26"/>
    <w:rsid w:val="004239A7"/>
    <w:rsid w:val="00434007"/>
    <w:rsid w:val="00435626"/>
    <w:rsid w:val="00437A7F"/>
    <w:rsid w:val="00442E10"/>
    <w:rsid w:val="00451E4C"/>
    <w:rsid w:val="00454FFF"/>
    <w:rsid w:val="00461D84"/>
    <w:rsid w:val="004622D8"/>
    <w:rsid w:val="0046703D"/>
    <w:rsid w:val="00467119"/>
    <w:rsid w:val="00470CF8"/>
    <w:rsid w:val="00470ECE"/>
    <w:rsid w:val="004710F2"/>
    <w:rsid w:val="0047448F"/>
    <w:rsid w:val="004764B4"/>
    <w:rsid w:val="00481399"/>
    <w:rsid w:val="00484744"/>
    <w:rsid w:val="004876C2"/>
    <w:rsid w:val="00490DED"/>
    <w:rsid w:val="0049178E"/>
    <w:rsid w:val="004920DD"/>
    <w:rsid w:val="0049326A"/>
    <w:rsid w:val="0049496F"/>
    <w:rsid w:val="00495151"/>
    <w:rsid w:val="004A0B01"/>
    <w:rsid w:val="004A20C3"/>
    <w:rsid w:val="004B1AB7"/>
    <w:rsid w:val="004B3A40"/>
    <w:rsid w:val="004B4792"/>
    <w:rsid w:val="004C7108"/>
    <w:rsid w:val="004C7B06"/>
    <w:rsid w:val="004D05DD"/>
    <w:rsid w:val="004D0738"/>
    <w:rsid w:val="004D1DCE"/>
    <w:rsid w:val="004D6627"/>
    <w:rsid w:val="004E00B9"/>
    <w:rsid w:val="004E100C"/>
    <w:rsid w:val="004E1295"/>
    <w:rsid w:val="004E26FD"/>
    <w:rsid w:val="004E767B"/>
    <w:rsid w:val="004F2322"/>
    <w:rsid w:val="004F31F6"/>
    <w:rsid w:val="00501050"/>
    <w:rsid w:val="00501D42"/>
    <w:rsid w:val="005024A9"/>
    <w:rsid w:val="005034EC"/>
    <w:rsid w:val="005054C4"/>
    <w:rsid w:val="00506372"/>
    <w:rsid w:val="005240F5"/>
    <w:rsid w:val="005249B7"/>
    <w:rsid w:val="00524B68"/>
    <w:rsid w:val="00540567"/>
    <w:rsid w:val="00540BB1"/>
    <w:rsid w:val="005433FF"/>
    <w:rsid w:val="00550D98"/>
    <w:rsid w:val="005515F3"/>
    <w:rsid w:val="00551C79"/>
    <w:rsid w:val="00552B16"/>
    <w:rsid w:val="00554687"/>
    <w:rsid w:val="0055519A"/>
    <w:rsid w:val="00555882"/>
    <w:rsid w:val="005561B2"/>
    <w:rsid w:val="00556AA1"/>
    <w:rsid w:val="005572BB"/>
    <w:rsid w:val="00560AC9"/>
    <w:rsid w:val="00560D57"/>
    <w:rsid w:val="00561A78"/>
    <w:rsid w:val="00564E8A"/>
    <w:rsid w:val="00566732"/>
    <w:rsid w:val="00567D67"/>
    <w:rsid w:val="00567E93"/>
    <w:rsid w:val="00571F48"/>
    <w:rsid w:val="00573A97"/>
    <w:rsid w:val="00573FF9"/>
    <w:rsid w:val="00575CF3"/>
    <w:rsid w:val="00576F93"/>
    <w:rsid w:val="00581DB7"/>
    <w:rsid w:val="00587B09"/>
    <w:rsid w:val="00593398"/>
    <w:rsid w:val="005940A7"/>
    <w:rsid w:val="00595334"/>
    <w:rsid w:val="00596293"/>
    <w:rsid w:val="005A0F97"/>
    <w:rsid w:val="005A444B"/>
    <w:rsid w:val="005A6DF4"/>
    <w:rsid w:val="005B0522"/>
    <w:rsid w:val="005B12C1"/>
    <w:rsid w:val="005B23FA"/>
    <w:rsid w:val="005B3555"/>
    <w:rsid w:val="005B48B8"/>
    <w:rsid w:val="005B60FA"/>
    <w:rsid w:val="005C1133"/>
    <w:rsid w:val="005C426B"/>
    <w:rsid w:val="005D1953"/>
    <w:rsid w:val="005D35F6"/>
    <w:rsid w:val="005E3712"/>
    <w:rsid w:val="005F08C8"/>
    <w:rsid w:val="005F2B25"/>
    <w:rsid w:val="005F5F6A"/>
    <w:rsid w:val="0060052A"/>
    <w:rsid w:val="00600B43"/>
    <w:rsid w:val="00602466"/>
    <w:rsid w:val="00603C48"/>
    <w:rsid w:val="006059FC"/>
    <w:rsid w:val="0060619A"/>
    <w:rsid w:val="00607974"/>
    <w:rsid w:val="00610288"/>
    <w:rsid w:val="0061076F"/>
    <w:rsid w:val="00612E4D"/>
    <w:rsid w:val="00613F84"/>
    <w:rsid w:val="0061463D"/>
    <w:rsid w:val="00615759"/>
    <w:rsid w:val="006159BA"/>
    <w:rsid w:val="00617B11"/>
    <w:rsid w:val="00620A15"/>
    <w:rsid w:val="006245D6"/>
    <w:rsid w:val="0062462F"/>
    <w:rsid w:val="00631AE2"/>
    <w:rsid w:val="00631D12"/>
    <w:rsid w:val="00635DBA"/>
    <w:rsid w:val="00637BF8"/>
    <w:rsid w:val="00641CF8"/>
    <w:rsid w:val="006467BA"/>
    <w:rsid w:val="0064782D"/>
    <w:rsid w:val="00651896"/>
    <w:rsid w:val="00651D60"/>
    <w:rsid w:val="00652401"/>
    <w:rsid w:val="00655EF5"/>
    <w:rsid w:val="00660088"/>
    <w:rsid w:val="0066351D"/>
    <w:rsid w:val="00667336"/>
    <w:rsid w:val="006715A7"/>
    <w:rsid w:val="00676835"/>
    <w:rsid w:val="00677398"/>
    <w:rsid w:val="0067790D"/>
    <w:rsid w:val="00682F92"/>
    <w:rsid w:val="00684052"/>
    <w:rsid w:val="00684985"/>
    <w:rsid w:val="00686C58"/>
    <w:rsid w:val="00692E01"/>
    <w:rsid w:val="00694E64"/>
    <w:rsid w:val="006963BF"/>
    <w:rsid w:val="006966FB"/>
    <w:rsid w:val="0069783B"/>
    <w:rsid w:val="006978EB"/>
    <w:rsid w:val="006A0D66"/>
    <w:rsid w:val="006A1C32"/>
    <w:rsid w:val="006A22BC"/>
    <w:rsid w:val="006A3A85"/>
    <w:rsid w:val="006A3CBD"/>
    <w:rsid w:val="006A53FD"/>
    <w:rsid w:val="006A58B9"/>
    <w:rsid w:val="006A5E2C"/>
    <w:rsid w:val="006B016C"/>
    <w:rsid w:val="006B041D"/>
    <w:rsid w:val="006B063A"/>
    <w:rsid w:val="006B113B"/>
    <w:rsid w:val="006B35E6"/>
    <w:rsid w:val="006C33D1"/>
    <w:rsid w:val="006C40B2"/>
    <w:rsid w:val="006D002E"/>
    <w:rsid w:val="006D3C0F"/>
    <w:rsid w:val="006D3F36"/>
    <w:rsid w:val="006D4A19"/>
    <w:rsid w:val="006E1AD2"/>
    <w:rsid w:val="006E3E43"/>
    <w:rsid w:val="006E490E"/>
    <w:rsid w:val="006E4DE7"/>
    <w:rsid w:val="006E5484"/>
    <w:rsid w:val="006E6BD3"/>
    <w:rsid w:val="006E6F48"/>
    <w:rsid w:val="006E79FA"/>
    <w:rsid w:val="006F0AEE"/>
    <w:rsid w:val="006F1293"/>
    <w:rsid w:val="006F2B8B"/>
    <w:rsid w:val="006F4B4A"/>
    <w:rsid w:val="006F7645"/>
    <w:rsid w:val="0070023C"/>
    <w:rsid w:val="00700ADE"/>
    <w:rsid w:val="00703F59"/>
    <w:rsid w:val="007053F3"/>
    <w:rsid w:val="00706910"/>
    <w:rsid w:val="007072D1"/>
    <w:rsid w:val="0070781B"/>
    <w:rsid w:val="00707ACF"/>
    <w:rsid w:val="0071363F"/>
    <w:rsid w:val="00713E9A"/>
    <w:rsid w:val="00713F62"/>
    <w:rsid w:val="00714E45"/>
    <w:rsid w:val="007174AC"/>
    <w:rsid w:val="0072298A"/>
    <w:rsid w:val="007229A5"/>
    <w:rsid w:val="00723367"/>
    <w:rsid w:val="00723737"/>
    <w:rsid w:val="00725400"/>
    <w:rsid w:val="007270C3"/>
    <w:rsid w:val="007274BC"/>
    <w:rsid w:val="0073074E"/>
    <w:rsid w:val="00736D87"/>
    <w:rsid w:val="00745210"/>
    <w:rsid w:val="0074664A"/>
    <w:rsid w:val="0075042D"/>
    <w:rsid w:val="00750882"/>
    <w:rsid w:val="00753D68"/>
    <w:rsid w:val="00753F03"/>
    <w:rsid w:val="00754DB4"/>
    <w:rsid w:val="00762704"/>
    <w:rsid w:val="007633B3"/>
    <w:rsid w:val="0076450D"/>
    <w:rsid w:val="00764A8C"/>
    <w:rsid w:val="007658FF"/>
    <w:rsid w:val="00766CC3"/>
    <w:rsid w:val="00775AC8"/>
    <w:rsid w:val="00777B37"/>
    <w:rsid w:val="00782076"/>
    <w:rsid w:val="00783BE1"/>
    <w:rsid w:val="007868E4"/>
    <w:rsid w:val="0079100B"/>
    <w:rsid w:val="00792054"/>
    <w:rsid w:val="0079475A"/>
    <w:rsid w:val="00797940"/>
    <w:rsid w:val="007A01FF"/>
    <w:rsid w:val="007A1141"/>
    <w:rsid w:val="007A1385"/>
    <w:rsid w:val="007A3837"/>
    <w:rsid w:val="007A4FE9"/>
    <w:rsid w:val="007A7B77"/>
    <w:rsid w:val="007B003C"/>
    <w:rsid w:val="007B046D"/>
    <w:rsid w:val="007B2E94"/>
    <w:rsid w:val="007B3E24"/>
    <w:rsid w:val="007B4117"/>
    <w:rsid w:val="007B49D9"/>
    <w:rsid w:val="007B5016"/>
    <w:rsid w:val="007B7B85"/>
    <w:rsid w:val="007C2079"/>
    <w:rsid w:val="007C335C"/>
    <w:rsid w:val="007C48FD"/>
    <w:rsid w:val="007C5FB6"/>
    <w:rsid w:val="007C639E"/>
    <w:rsid w:val="007C6BB5"/>
    <w:rsid w:val="007D1522"/>
    <w:rsid w:val="007D1C7F"/>
    <w:rsid w:val="007D2B72"/>
    <w:rsid w:val="007D620E"/>
    <w:rsid w:val="007D6CB2"/>
    <w:rsid w:val="007E0C3E"/>
    <w:rsid w:val="007E145F"/>
    <w:rsid w:val="007E2ADF"/>
    <w:rsid w:val="007E2FF4"/>
    <w:rsid w:val="007E7C60"/>
    <w:rsid w:val="007E7E68"/>
    <w:rsid w:val="007F1335"/>
    <w:rsid w:val="007F50F0"/>
    <w:rsid w:val="00802243"/>
    <w:rsid w:val="00802B40"/>
    <w:rsid w:val="00806039"/>
    <w:rsid w:val="008075F1"/>
    <w:rsid w:val="00812872"/>
    <w:rsid w:val="00820251"/>
    <w:rsid w:val="00821137"/>
    <w:rsid w:val="00821B51"/>
    <w:rsid w:val="00827484"/>
    <w:rsid w:val="00832A77"/>
    <w:rsid w:val="00832FB2"/>
    <w:rsid w:val="008333D5"/>
    <w:rsid w:val="00834218"/>
    <w:rsid w:val="0083489F"/>
    <w:rsid w:val="00836268"/>
    <w:rsid w:val="00840BE6"/>
    <w:rsid w:val="00842A3F"/>
    <w:rsid w:val="008533D5"/>
    <w:rsid w:val="00854F2F"/>
    <w:rsid w:val="00855543"/>
    <w:rsid w:val="0085589F"/>
    <w:rsid w:val="00855EFD"/>
    <w:rsid w:val="0086047E"/>
    <w:rsid w:val="0086063E"/>
    <w:rsid w:val="00862B23"/>
    <w:rsid w:val="008639B6"/>
    <w:rsid w:val="00864332"/>
    <w:rsid w:val="0086453D"/>
    <w:rsid w:val="008647FF"/>
    <w:rsid w:val="0087118A"/>
    <w:rsid w:val="00873B08"/>
    <w:rsid w:val="00877F3A"/>
    <w:rsid w:val="008813DC"/>
    <w:rsid w:val="008821A5"/>
    <w:rsid w:val="00882AC4"/>
    <w:rsid w:val="00882B74"/>
    <w:rsid w:val="00883CD9"/>
    <w:rsid w:val="00886C2D"/>
    <w:rsid w:val="00887EF3"/>
    <w:rsid w:val="00887F50"/>
    <w:rsid w:val="00895D85"/>
    <w:rsid w:val="00896559"/>
    <w:rsid w:val="008A1195"/>
    <w:rsid w:val="008A30FE"/>
    <w:rsid w:val="008A38B2"/>
    <w:rsid w:val="008B02DF"/>
    <w:rsid w:val="008B3951"/>
    <w:rsid w:val="008C2566"/>
    <w:rsid w:val="008C284E"/>
    <w:rsid w:val="008C2A98"/>
    <w:rsid w:val="008C3F6C"/>
    <w:rsid w:val="008C5145"/>
    <w:rsid w:val="008C6061"/>
    <w:rsid w:val="008D08A2"/>
    <w:rsid w:val="008D1257"/>
    <w:rsid w:val="008D4530"/>
    <w:rsid w:val="008D79CE"/>
    <w:rsid w:val="008E0BB3"/>
    <w:rsid w:val="008E372E"/>
    <w:rsid w:val="008E5186"/>
    <w:rsid w:val="008E623A"/>
    <w:rsid w:val="008E6B73"/>
    <w:rsid w:val="008E717D"/>
    <w:rsid w:val="008E7461"/>
    <w:rsid w:val="008F0004"/>
    <w:rsid w:val="008F5CC6"/>
    <w:rsid w:val="008F6350"/>
    <w:rsid w:val="00900647"/>
    <w:rsid w:val="0090350C"/>
    <w:rsid w:val="009076C0"/>
    <w:rsid w:val="00907D0E"/>
    <w:rsid w:val="00911551"/>
    <w:rsid w:val="009164AE"/>
    <w:rsid w:val="009221BC"/>
    <w:rsid w:val="00923D2A"/>
    <w:rsid w:val="00925135"/>
    <w:rsid w:val="00925B17"/>
    <w:rsid w:val="00933786"/>
    <w:rsid w:val="00936F0C"/>
    <w:rsid w:val="00945C54"/>
    <w:rsid w:val="00950F4B"/>
    <w:rsid w:val="00953E97"/>
    <w:rsid w:val="0095401B"/>
    <w:rsid w:val="009555AD"/>
    <w:rsid w:val="00960A73"/>
    <w:rsid w:val="00962324"/>
    <w:rsid w:val="0096268E"/>
    <w:rsid w:val="00965FED"/>
    <w:rsid w:val="0096767C"/>
    <w:rsid w:val="00970A03"/>
    <w:rsid w:val="009724CD"/>
    <w:rsid w:val="009729B8"/>
    <w:rsid w:val="00973BD8"/>
    <w:rsid w:val="00975F81"/>
    <w:rsid w:val="00976174"/>
    <w:rsid w:val="00980A01"/>
    <w:rsid w:val="00982101"/>
    <w:rsid w:val="00982F94"/>
    <w:rsid w:val="00983574"/>
    <w:rsid w:val="00983DBF"/>
    <w:rsid w:val="0098501E"/>
    <w:rsid w:val="00985C48"/>
    <w:rsid w:val="00986F4C"/>
    <w:rsid w:val="00992172"/>
    <w:rsid w:val="00992353"/>
    <w:rsid w:val="00992380"/>
    <w:rsid w:val="0099403D"/>
    <w:rsid w:val="009952DB"/>
    <w:rsid w:val="009957D9"/>
    <w:rsid w:val="00995C32"/>
    <w:rsid w:val="00997AE0"/>
    <w:rsid w:val="009A1D58"/>
    <w:rsid w:val="009A2AE9"/>
    <w:rsid w:val="009A3133"/>
    <w:rsid w:val="009A48A5"/>
    <w:rsid w:val="009A60F2"/>
    <w:rsid w:val="009A6731"/>
    <w:rsid w:val="009A7706"/>
    <w:rsid w:val="009B2AA9"/>
    <w:rsid w:val="009B7F68"/>
    <w:rsid w:val="009C23F3"/>
    <w:rsid w:val="009C2CAB"/>
    <w:rsid w:val="009D056E"/>
    <w:rsid w:val="009D1E96"/>
    <w:rsid w:val="009D693E"/>
    <w:rsid w:val="009E06B7"/>
    <w:rsid w:val="009E4C33"/>
    <w:rsid w:val="009E522D"/>
    <w:rsid w:val="009F1B90"/>
    <w:rsid w:val="009F24C3"/>
    <w:rsid w:val="009F5329"/>
    <w:rsid w:val="00A002B7"/>
    <w:rsid w:val="00A008F1"/>
    <w:rsid w:val="00A01FBA"/>
    <w:rsid w:val="00A0302A"/>
    <w:rsid w:val="00A04252"/>
    <w:rsid w:val="00A04A97"/>
    <w:rsid w:val="00A04DEE"/>
    <w:rsid w:val="00A147B6"/>
    <w:rsid w:val="00A15887"/>
    <w:rsid w:val="00A22309"/>
    <w:rsid w:val="00A231D1"/>
    <w:rsid w:val="00A23F79"/>
    <w:rsid w:val="00A2710D"/>
    <w:rsid w:val="00A27F38"/>
    <w:rsid w:val="00A33246"/>
    <w:rsid w:val="00A335BB"/>
    <w:rsid w:val="00A378D8"/>
    <w:rsid w:val="00A408B3"/>
    <w:rsid w:val="00A40FF2"/>
    <w:rsid w:val="00A45DE5"/>
    <w:rsid w:val="00A52865"/>
    <w:rsid w:val="00A53151"/>
    <w:rsid w:val="00A531DD"/>
    <w:rsid w:val="00A53903"/>
    <w:rsid w:val="00A53A31"/>
    <w:rsid w:val="00A55FCB"/>
    <w:rsid w:val="00A60203"/>
    <w:rsid w:val="00A61734"/>
    <w:rsid w:val="00A618CA"/>
    <w:rsid w:val="00A6517C"/>
    <w:rsid w:val="00A671F1"/>
    <w:rsid w:val="00A7115E"/>
    <w:rsid w:val="00A723C9"/>
    <w:rsid w:val="00A72E26"/>
    <w:rsid w:val="00A73672"/>
    <w:rsid w:val="00A751B3"/>
    <w:rsid w:val="00A75743"/>
    <w:rsid w:val="00A839FF"/>
    <w:rsid w:val="00A861DF"/>
    <w:rsid w:val="00A8729C"/>
    <w:rsid w:val="00A87752"/>
    <w:rsid w:val="00A92849"/>
    <w:rsid w:val="00A9558C"/>
    <w:rsid w:val="00AA1E73"/>
    <w:rsid w:val="00AA215C"/>
    <w:rsid w:val="00AA4C08"/>
    <w:rsid w:val="00AA5082"/>
    <w:rsid w:val="00AB04CB"/>
    <w:rsid w:val="00AB0F87"/>
    <w:rsid w:val="00AB1DD9"/>
    <w:rsid w:val="00AB3D48"/>
    <w:rsid w:val="00AB641C"/>
    <w:rsid w:val="00AB786D"/>
    <w:rsid w:val="00AC38FA"/>
    <w:rsid w:val="00AC7E54"/>
    <w:rsid w:val="00AD1925"/>
    <w:rsid w:val="00AD42DD"/>
    <w:rsid w:val="00AD6C83"/>
    <w:rsid w:val="00AE5D2E"/>
    <w:rsid w:val="00AE7171"/>
    <w:rsid w:val="00AF0023"/>
    <w:rsid w:val="00AF04AF"/>
    <w:rsid w:val="00AF0687"/>
    <w:rsid w:val="00AF290B"/>
    <w:rsid w:val="00AF3445"/>
    <w:rsid w:val="00AF3D58"/>
    <w:rsid w:val="00AF5300"/>
    <w:rsid w:val="00AF6651"/>
    <w:rsid w:val="00AF675D"/>
    <w:rsid w:val="00AF7539"/>
    <w:rsid w:val="00B00F90"/>
    <w:rsid w:val="00B01C25"/>
    <w:rsid w:val="00B0388F"/>
    <w:rsid w:val="00B03987"/>
    <w:rsid w:val="00B05974"/>
    <w:rsid w:val="00B0629E"/>
    <w:rsid w:val="00B06342"/>
    <w:rsid w:val="00B06B72"/>
    <w:rsid w:val="00B074CD"/>
    <w:rsid w:val="00B07891"/>
    <w:rsid w:val="00B07E18"/>
    <w:rsid w:val="00B10C67"/>
    <w:rsid w:val="00B1356D"/>
    <w:rsid w:val="00B13875"/>
    <w:rsid w:val="00B15921"/>
    <w:rsid w:val="00B1637F"/>
    <w:rsid w:val="00B17258"/>
    <w:rsid w:val="00B172C8"/>
    <w:rsid w:val="00B2430B"/>
    <w:rsid w:val="00B253A0"/>
    <w:rsid w:val="00B25F6E"/>
    <w:rsid w:val="00B2619D"/>
    <w:rsid w:val="00B30E42"/>
    <w:rsid w:val="00B34C20"/>
    <w:rsid w:val="00B3583C"/>
    <w:rsid w:val="00B41858"/>
    <w:rsid w:val="00B434BC"/>
    <w:rsid w:val="00B46E5F"/>
    <w:rsid w:val="00B553B0"/>
    <w:rsid w:val="00B55C07"/>
    <w:rsid w:val="00B64D66"/>
    <w:rsid w:val="00B65675"/>
    <w:rsid w:val="00B662C2"/>
    <w:rsid w:val="00B7188D"/>
    <w:rsid w:val="00B71F2D"/>
    <w:rsid w:val="00B72058"/>
    <w:rsid w:val="00B720FB"/>
    <w:rsid w:val="00B721B2"/>
    <w:rsid w:val="00B73BF3"/>
    <w:rsid w:val="00B753D5"/>
    <w:rsid w:val="00B75BFD"/>
    <w:rsid w:val="00B805C6"/>
    <w:rsid w:val="00B808C1"/>
    <w:rsid w:val="00B80AF5"/>
    <w:rsid w:val="00B814B9"/>
    <w:rsid w:val="00B826F0"/>
    <w:rsid w:val="00B83174"/>
    <w:rsid w:val="00B86353"/>
    <w:rsid w:val="00B86525"/>
    <w:rsid w:val="00BA02C2"/>
    <w:rsid w:val="00BA2D5F"/>
    <w:rsid w:val="00BA41FE"/>
    <w:rsid w:val="00BA444A"/>
    <w:rsid w:val="00BA6271"/>
    <w:rsid w:val="00BA66C7"/>
    <w:rsid w:val="00BB552D"/>
    <w:rsid w:val="00BB723D"/>
    <w:rsid w:val="00BC1D99"/>
    <w:rsid w:val="00BC28ED"/>
    <w:rsid w:val="00BC41A7"/>
    <w:rsid w:val="00BC5ACA"/>
    <w:rsid w:val="00BC5CDF"/>
    <w:rsid w:val="00BC6CE1"/>
    <w:rsid w:val="00BC77BE"/>
    <w:rsid w:val="00BD1384"/>
    <w:rsid w:val="00BD3993"/>
    <w:rsid w:val="00BD52FF"/>
    <w:rsid w:val="00BE0C46"/>
    <w:rsid w:val="00BE3E79"/>
    <w:rsid w:val="00BE4CCF"/>
    <w:rsid w:val="00BF03BE"/>
    <w:rsid w:val="00BF1F10"/>
    <w:rsid w:val="00BF259D"/>
    <w:rsid w:val="00BF39E5"/>
    <w:rsid w:val="00BF50A1"/>
    <w:rsid w:val="00BF74DF"/>
    <w:rsid w:val="00C0109F"/>
    <w:rsid w:val="00C0417C"/>
    <w:rsid w:val="00C164EC"/>
    <w:rsid w:val="00C21873"/>
    <w:rsid w:val="00C21FA0"/>
    <w:rsid w:val="00C22F39"/>
    <w:rsid w:val="00C2348A"/>
    <w:rsid w:val="00C24B78"/>
    <w:rsid w:val="00C26238"/>
    <w:rsid w:val="00C27AA7"/>
    <w:rsid w:val="00C30B31"/>
    <w:rsid w:val="00C3294B"/>
    <w:rsid w:val="00C3360C"/>
    <w:rsid w:val="00C34291"/>
    <w:rsid w:val="00C35E3C"/>
    <w:rsid w:val="00C364BC"/>
    <w:rsid w:val="00C36D15"/>
    <w:rsid w:val="00C376D4"/>
    <w:rsid w:val="00C40B8E"/>
    <w:rsid w:val="00C41AAD"/>
    <w:rsid w:val="00C441F1"/>
    <w:rsid w:val="00C50F84"/>
    <w:rsid w:val="00C5408C"/>
    <w:rsid w:val="00C54A0F"/>
    <w:rsid w:val="00C55009"/>
    <w:rsid w:val="00C56DD5"/>
    <w:rsid w:val="00C570A7"/>
    <w:rsid w:val="00C62BE5"/>
    <w:rsid w:val="00C6561A"/>
    <w:rsid w:val="00C74324"/>
    <w:rsid w:val="00C8208A"/>
    <w:rsid w:val="00C862A4"/>
    <w:rsid w:val="00C910F3"/>
    <w:rsid w:val="00C92228"/>
    <w:rsid w:val="00C94429"/>
    <w:rsid w:val="00C94A19"/>
    <w:rsid w:val="00C95BFF"/>
    <w:rsid w:val="00CA55B6"/>
    <w:rsid w:val="00CA5E08"/>
    <w:rsid w:val="00CA68A0"/>
    <w:rsid w:val="00CB0313"/>
    <w:rsid w:val="00CB62FD"/>
    <w:rsid w:val="00CB6B62"/>
    <w:rsid w:val="00CC0508"/>
    <w:rsid w:val="00CC40E5"/>
    <w:rsid w:val="00CC4392"/>
    <w:rsid w:val="00CC6179"/>
    <w:rsid w:val="00CC7B6B"/>
    <w:rsid w:val="00CD1ED9"/>
    <w:rsid w:val="00CD2844"/>
    <w:rsid w:val="00CD5D5B"/>
    <w:rsid w:val="00CD6D37"/>
    <w:rsid w:val="00CD7E63"/>
    <w:rsid w:val="00CE1A2C"/>
    <w:rsid w:val="00CE1A4F"/>
    <w:rsid w:val="00CE2970"/>
    <w:rsid w:val="00CE30A3"/>
    <w:rsid w:val="00CE4055"/>
    <w:rsid w:val="00CE5AC2"/>
    <w:rsid w:val="00CE5C79"/>
    <w:rsid w:val="00CF052A"/>
    <w:rsid w:val="00CF197D"/>
    <w:rsid w:val="00CF26FB"/>
    <w:rsid w:val="00CF3B86"/>
    <w:rsid w:val="00CF3D9B"/>
    <w:rsid w:val="00CF7794"/>
    <w:rsid w:val="00D013B9"/>
    <w:rsid w:val="00D01E2D"/>
    <w:rsid w:val="00D075DF"/>
    <w:rsid w:val="00D11FE6"/>
    <w:rsid w:val="00D12E6D"/>
    <w:rsid w:val="00D13425"/>
    <w:rsid w:val="00D15859"/>
    <w:rsid w:val="00D2226C"/>
    <w:rsid w:val="00D25964"/>
    <w:rsid w:val="00D308AD"/>
    <w:rsid w:val="00D364C7"/>
    <w:rsid w:val="00D37CCC"/>
    <w:rsid w:val="00D37DB3"/>
    <w:rsid w:val="00D469C7"/>
    <w:rsid w:val="00D475FA"/>
    <w:rsid w:val="00D47C02"/>
    <w:rsid w:val="00D47C41"/>
    <w:rsid w:val="00D50945"/>
    <w:rsid w:val="00D52EEA"/>
    <w:rsid w:val="00D5390C"/>
    <w:rsid w:val="00D6195D"/>
    <w:rsid w:val="00D6354F"/>
    <w:rsid w:val="00D65A66"/>
    <w:rsid w:val="00D67113"/>
    <w:rsid w:val="00D6778C"/>
    <w:rsid w:val="00D72A40"/>
    <w:rsid w:val="00D7453C"/>
    <w:rsid w:val="00D75B9A"/>
    <w:rsid w:val="00D77D76"/>
    <w:rsid w:val="00D81A82"/>
    <w:rsid w:val="00D82656"/>
    <w:rsid w:val="00D8265E"/>
    <w:rsid w:val="00D8299A"/>
    <w:rsid w:val="00D82A45"/>
    <w:rsid w:val="00D8444C"/>
    <w:rsid w:val="00D8513E"/>
    <w:rsid w:val="00D91FD2"/>
    <w:rsid w:val="00D92341"/>
    <w:rsid w:val="00D942D0"/>
    <w:rsid w:val="00D953EC"/>
    <w:rsid w:val="00D96F7C"/>
    <w:rsid w:val="00D97C1B"/>
    <w:rsid w:val="00DA3304"/>
    <w:rsid w:val="00DA79B0"/>
    <w:rsid w:val="00DB0112"/>
    <w:rsid w:val="00DB0586"/>
    <w:rsid w:val="00DB1C20"/>
    <w:rsid w:val="00DB2693"/>
    <w:rsid w:val="00DB65CE"/>
    <w:rsid w:val="00DB6A6E"/>
    <w:rsid w:val="00DC1A76"/>
    <w:rsid w:val="00DC6663"/>
    <w:rsid w:val="00DC6DF8"/>
    <w:rsid w:val="00DC749D"/>
    <w:rsid w:val="00DC7D6E"/>
    <w:rsid w:val="00DD1B6D"/>
    <w:rsid w:val="00DD324F"/>
    <w:rsid w:val="00DD5E43"/>
    <w:rsid w:val="00DD79D4"/>
    <w:rsid w:val="00DE46B3"/>
    <w:rsid w:val="00DE4853"/>
    <w:rsid w:val="00DE4A59"/>
    <w:rsid w:val="00DE55D8"/>
    <w:rsid w:val="00DE5A27"/>
    <w:rsid w:val="00DE6D51"/>
    <w:rsid w:val="00DF110F"/>
    <w:rsid w:val="00DF36F1"/>
    <w:rsid w:val="00DF4715"/>
    <w:rsid w:val="00DF7682"/>
    <w:rsid w:val="00DF79F4"/>
    <w:rsid w:val="00E02FBE"/>
    <w:rsid w:val="00E0322F"/>
    <w:rsid w:val="00E03919"/>
    <w:rsid w:val="00E058FA"/>
    <w:rsid w:val="00E06B68"/>
    <w:rsid w:val="00E16FB5"/>
    <w:rsid w:val="00E178E8"/>
    <w:rsid w:val="00E201CA"/>
    <w:rsid w:val="00E20D6D"/>
    <w:rsid w:val="00E21092"/>
    <w:rsid w:val="00E2114A"/>
    <w:rsid w:val="00E21B3A"/>
    <w:rsid w:val="00E222E7"/>
    <w:rsid w:val="00E224DC"/>
    <w:rsid w:val="00E25ADB"/>
    <w:rsid w:val="00E25EF4"/>
    <w:rsid w:val="00E260B3"/>
    <w:rsid w:val="00E302A9"/>
    <w:rsid w:val="00E3268F"/>
    <w:rsid w:val="00E33940"/>
    <w:rsid w:val="00E40452"/>
    <w:rsid w:val="00E41FF6"/>
    <w:rsid w:val="00E43692"/>
    <w:rsid w:val="00E448B9"/>
    <w:rsid w:val="00E476DE"/>
    <w:rsid w:val="00E47ACF"/>
    <w:rsid w:val="00E511AC"/>
    <w:rsid w:val="00E511BF"/>
    <w:rsid w:val="00E5351C"/>
    <w:rsid w:val="00E535CD"/>
    <w:rsid w:val="00E53B68"/>
    <w:rsid w:val="00E5756E"/>
    <w:rsid w:val="00E62999"/>
    <w:rsid w:val="00E640BD"/>
    <w:rsid w:val="00E64116"/>
    <w:rsid w:val="00E66DFA"/>
    <w:rsid w:val="00E7113D"/>
    <w:rsid w:val="00E71FE2"/>
    <w:rsid w:val="00E7377F"/>
    <w:rsid w:val="00E75C90"/>
    <w:rsid w:val="00E770A9"/>
    <w:rsid w:val="00E775E9"/>
    <w:rsid w:val="00E804B0"/>
    <w:rsid w:val="00E80948"/>
    <w:rsid w:val="00E84843"/>
    <w:rsid w:val="00E8699B"/>
    <w:rsid w:val="00E87029"/>
    <w:rsid w:val="00E94601"/>
    <w:rsid w:val="00E95F8C"/>
    <w:rsid w:val="00E97B2F"/>
    <w:rsid w:val="00EA14DA"/>
    <w:rsid w:val="00EA17D1"/>
    <w:rsid w:val="00EA1878"/>
    <w:rsid w:val="00EA1D76"/>
    <w:rsid w:val="00EA2E51"/>
    <w:rsid w:val="00EA3904"/>
    <w:rsid w:val="00EA4687"/>
    <w:rsid w:val="00EA7B42"/>
    <w:rsid w:val="00EB1152"/>
    <w:rsid w:val="00EB1CCF"/>
    <w:rsid w:val="00EB3677"/>
    <w:rsid w:val="00EB45E6"/>
    <w:rsid w:val="00EB4D86"/>
    <w:rsid w:val="00EB63BA"/>
    <w:rsid w:val="00EB6B3F"/>
    <w:rsid w:val="00EB6F7F"/>
    <w:rsid w:val="00EC0CD2"/>
    <w:rsid w:val="00EC295C"/>
    <w:rsid w:val="00EC2D89"/>
    <w:rsid w:val="00EC45C0"/>
    <w:rsid w:val="00EC5A29"/>
    <w:rsid w:val="00ED1684"/>
    <w:rsid w:val="00ED52B3"/>
    <w:rsid w:val="00ED5D8A"/>
    <w:rsid w:val="00ED799B"/>
    <w:rsid w:val="00EE1552"/>
    <w:rsid w:val="00EE2BC0"/>
    <w:rsid w:val="00EE35C3"/>
    <w:rsid w:val="00EE4F3F"/>
    <w:rsid w:val="00EE654E"/>
    <w:rsid w:val="00EE6E15"/>
    <w:rsid w:val="00EE7BB9"/>
    <w:rsid w:val="00EF44C0"/>
    <w:rsid w:val="00EF5184"/>
    <w:rsid w:val="00F01388"/>
    <w:rsid w:val="00F02CA0"/>
    <w:rsid w:val="00F07975"/>
    <w:rsid w:val="00F10AAA"/>
    <w:rsid w:val="00F120C8"/>
    <w:rsid w:val="00F135C4"/>
    <w:rsid w:val="00F13DAE"/>
    <w:rsid w:val="00F15C29"/>
    <w:rsid w:val="00F17BC4"/>
    <w:rsid w:val="00F17F3D"/>
    <w:rsid w:val="00F20B96"/>
    <w:rsid w:val="00F20E82"/>
    <w:rsid w:val="00F21AC7"/>
    <w:rsid w:val="00F22215"/>
    <w:rsid w:val="00F2423C"/>
    <w:rsid w:val="00F2628F"/>
    <w:rsid w:val="00F26923"/>
    <w:rsid w:val="00F3386A"/>
    <w:rsid w:val="00F4094C"/>
    <w:rsid w:val="00F41793"/>
    <w:rsid w:val="00F43E88"/>
    <w:rsid w:val="00F44AE3"/>
    <w:rsid w:val="00F51F46"/>
    <w:rsid w:val="00F52077"/>
    <w:rsid w:val="00F52284"/>
    <w:rsid w:val="00F53452"/>
    <w:rsid w:val="00F53D3A"/>
    <w:rsid w:val="00F54018"/>
    <w:rsid w:val="00F551BB"/>
    <w:rsid w:val="00F5541F"/>
    <w:rsid w:val="00F5784B"/>
    <w:rsid w:val="00F6308B"/>
    <w:rsid w:val="00F6354A"/>
    <w:rsid w:val="00F646D9"/>
    <w:rsid w:val="00F66FD1"/>
    <w:rsid w:val="00F67913"/>
    <w:rsid w:val="00F679D4"/>
    <w:rsid w:val="00F72427"/>
    <w:rsid w:val="00F7389B"/>
    <w:rsid w:val="00F75A44"/>
    <w:rsid w:val="00F80431"/>
    <w:rsid w:val="00F81EB9"/>
    <w:rsid w:val="00F827E2"/>
    <w:rsid w:val="00F84E56"/>
    <w:rsid w:val="00F87461"/>
    <w:rsid w:val="00F87988"/>
    <w:rsid w:val="00F87C3F"/>
    <w:rsid w:val="00F93928"/>
    <w:rsid w:val="00F97C03"/>
    <w:rsid w:val="00FA3022"/>
    <w:rsid w:val="00FA3E5A"/>
    <w:rsid w:val="00FB2E31"/>
    <w:rsid w:val="00FB403C"/>
    <w:rsid w:val="00FB56BB"/>
    <w:rsid w:val="00FC092A"/>
    <w:rsid w:val="00FC2C88"/>
    <w:rsid w:val="00FC3E71"/>
    <w:rsid w:val="00FD13C8"/>
    <w:rsid w:val="00FD5112"/>
    <w:rsid w:val="00FE0EE6"/>
    <w:rsid w:val="00FE18C0"/>
    <w:rsid w:val="00FE6DA8"/>
    <w:rsid w:val="00FF20C3"/>
    <w:rsid w:val="00FF38DC"/>
    <w:rsid w:val="00FF4B11"/>
    <w:rsid w:val="00FF5637"/>
    <w:rsid w:val="00FF657D"/>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A869FC"/>
  <w15:chartTrackingRefBased/>
  <w15:docId w15:val="{AC54F679-BFBB-4781-875E-86BC5C2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32"/>
    <w:pPr>
      <w:spacing w:after="0" w:line="240" w:lineRule="auto"/>
    </w:pPr>
    <w:rPr>
      <w:rFonts w:ascii="Times New Roman" w:eastAsia="Times New Roman" w:hAnsi="Times New Roman" w:cs="Times New Roman"/>
      <w:sz w:val="24"/>
      <w:szCs w:val="24"/>
      <w:lang w:val="en-GB"/>
    </w:rPr>
  </w:style>
  <w:style w:type="paragraph" w:styleId="Heading1">
    <w:name w:val="heading 1"/>
    <w:aliases w:val="Heading 1 Char Char Знак Знак,Heading 1 Char Char Знак,Heading 1 Char Char,Heading 1 Char Char Char"/>
    <w:basedOn w:val="Normal"/>
    <w:next w:val="Normal"/>
    <w:link w:val="Heading1Char"/>
    <w:qFormat/>
    <w:rsid w:val="003E0832"/>
    <w:pPr>
      <w:keepNext/>
      <w:jc w:val="center"/>
      <w:outlineLvl w:val="0"/>
    </w:pPr>
    <w:rPr>
      <w:b/>
      <w:bCs/>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Знак Знак Char,Heading 1 Char Char Знак Char,Heading 1 Char Char Char1,Heading 1 Char Char Char Char"/>
    <w:basedOn w:val="DefaultParagraphFont"/>
    <w:link w:val="Heading1"/>
    <w:rsid w:val="003E0832"/>
    <w:rPr>
      <w:rFonts w:ascii="Times New Roman" w:eastAsia="Times New Roman" w:hAnsi="Times New Roman" w:cs="Times New Roman"/>
      <w:b/>
      <w:bCs/>
      <w:sz w:val="24"/>
      <w:szCs w:val="24"/>
      <w:u w:val="single"/>
      <w:lang w:val="bg-BG"/>
    </w:rPr>
  </w:style>
  <w:style w:type="paragraph" w:styleId="BodyText">
    <w:name w:val="Body Text"/>
    <w:basedOn w:val="Normal"/>
    <w:link w:val="BodyTextChar"/>
    <w:rsid w:val="003E0832"/>
    <w:pPr>
      <w:jc w:val="both"/>
    </w:pPr>
    <w:rPr>
      <w:lang w:val="bg-BG"/>
    </w:rPr>
  </w:style>
  <w:style w:type="character" w:customStyle="1" w:styleId="BodyTextChar">
    <w:name w:val="Body Text Char"/>
    <w:basedOn w:val="DefaultParagraphFont"/>
    <w:link w:val="BodyText"/>
    <w:rsid w:val="003E0832"/>
    <w:rPr>
      <w:rFonts w:ascii="Times New Roman" w:eastAsia="Times New Roman" w:hAnsi="Times New Roman" w:cs="Times New Roman"/>
      <w:sz w:val="24"/>
      <w:szCs w:val="24"/>
      <w:lang w:val="bg-BG"/>
    </w:rPr>
  </w:style>
  <w:style w:type="paragraph" w:styleId="BodyTextIndent3">
    <w:name w:val="Body Text Indent 3"/>
    <w:basedOn w:val="Normal"/>
    <w:link w:val="BodyTextIndent3Char"/>
    <w:rsid w:val="003E0832"/>
    <w:pPr>
      <w:ind w:firstLine="851"/>
      <w:jc w:val="both"/>
    </w:pPr>
    <w:rPr>
      <w:sz w:val="26"/>
      <w:szCs w:val="20"/>
      <w:lang w:val="en-US"/>
    </w:rPr>
  </w:style>
  <w:style w:type="character" w:customStyle="1" w:styleId="BodyTextIndent3Char">
    <w:name w:val="Body Text Indent 3 Char"/>
    <w:basedOn w:val="DefaultParagraphFont"/>
    <w:link w:val="BodyTextIndent3"/>
    <w:rsid w:val="003E0832"/>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2995</Words>
  <Characters>17074</Characters>
  <Application>Microsoft Office Word</Application>
  <DocSecurity>0</DocSecurity>
  <Lines>142</Lines>
  <Paragraphs>40</Paragraphs>
  <ScaleCrop>false</ScaleCrop>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Ганчева</dc:creator>
  <cp:keywords/>
  <dc:description/>
  <cp:lastModifiedBy>Галина Ганчева</cp:lastModifiedBy>
  <cp:revision>8</cp:revision>
  <dcterms:created xsi:type="dcterms:W3CDTF">2020-04-10T09:36:00Z</dcterms:created>
  <dcterms:modified xsi:type="dcterms:W3CDTF">2020-05-14T13:32:00Z</dcterms:modified>
</cp:coreProperties>
</file>